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A2" w:rsidRPr="00493681" w:rsidRDefault="00104FA2" w:rsidP="00433822">
      <w:pPr>
        <w:tabs>
          <w:tab w:val="left" w:pos="1080"/>
          <w:tab w:val="left" w:pos="1440"/>
        </w:tabs>
        <w:spacing w:after="0"/>
        <w:jc w:val="center"/>
        <w:rPr>
          <w:rFonts w:ascii="TH SarabunPSK" w:eastAsia="Cordia New" w:hAnsi="TH SarabunPSK" w:cs="TH SarabunPSK"/>
          <w:b/>
          <w:bCs/>
          <w:sz w:val="48"/>
          <w:szCs w:val="48"/>
          <w:u w:val="single"/>
        </w:rPr>
      </w:pPr>
      <w:r w:rsidRPr="00493681">
        <w:rPr>
          <w:rFonts w:ascii="TH SarabunPSK" w:eastAsia="Cordia New" w:hAnsi="TH SarabunPSK" w:cs="TH SarabunPSK"/>
          <w:b/>
          <w:bCs/>
          <w:sz w:val="48"/>
          <w:szCs w:val="48"/>
          <w:u w:val="single"/>
          <w:cs/>
        </w:rPr>
        <w:t>แผนยุทธศาสตร์กองทุนเพื่อการสืบสวนและสอบสวนคดีอาญา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center"/>
        <w:rPr>
          <w:rFonts w:ascii="TH SarabunPSK" w:eastAsia="Cordia New" w:hAnsi="TH SarabunPSK" w:cs="TH SarabunPSK"/>
          <w:b/>
          <w:bCs/>
          <w:sz w:val="44"/>
          <w:szCs w:val="44"/>
          <w:u w:val="single"/>
        </w:rPr>
      </w:pPr>
      <w:r w:rsidRPr="00493681">
        <w:rPr>
          <w:rFonts w:ascii="TH SarabunPSK" w:eastAsia="Cordia New" w:hAnsi="TH SarabunPSK" w:cs="TH SarabunPSK"/>
          <w:b/>
          <w:bCs/>
          <w:sz w:val="44"/>
          <w:szCs w:val="44"/>
          <w:u w:val="single"/>
          <w:cs/>
        </w:rPr>
        <w:t>ปีบัญชี ๒๕๖๐-๒๕๖๔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104FA2" w:rsidRPr="00493681" w:rsidRDefault="00104FA2" w:rsidP="00897F70">
      <w:pPr>
        <w:tabs>
          <w:tab w:val="left" w:pos="108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ตาม พ.ร.บ.ตำรวจแห่งชาติ พ.ศ.๒๕๔๗ ลักษณะที่ ๗ กองทุนเพื่อการสืบสวนและสอบสวนคดีอาญา มาตรา  ๑๑๒-๑๑๗ ได้กำหนดให้สำนักงานตำรวจแห่งชาติจัดตั้งกองทุนขึ้นมาเรียกว่า กองทุนเพื่อการสืบสวน</w:t>
      </w:r>
      <w:r w:rsidR="00C233A0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และสอบสวนคดีอาญา พร้อมทั้งกำหนดให้มีกระบวนการวิธีการบริหารจัดการขึ้นในรูปคณะกรรมการบริหาร</w:t>
      </w:r>
      <w:r w:rsidR="00C233A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ซึ่งการดำเนินการของกองทุนนั้นได้ดำเนินการมาอย่างต่อเนื่องนับแ</w:t>
      </w:r>
      <w:r w:rsidR="00C233A0">
        <w:rPr>
          <w:rFonts w:ascii="TH SarabunPSK" w:eastAsia="Cordia New" w:hAnsi="TH SarabunPSK" w:cs="TH SarabunPSK"/>
          <w:sz w:val="32"/>
          <w:szCs w:val="32"/>
          <w:cs/>
        </w:rPr>
        <w:t xml:space="preserve">ต่ พ.ร.บ.ตำรวจแห่งชาติ พ.ศ.๒๕๔๗            </w:t>
      </w:r>
      <w:r w:rsidRPr="00C233A0">
        <w:rPr>
          <w:rFonts w:ascii="TH SarabunPSK" w:eastAsia="Cordia New" w:hAnsi="TH SarabunPSK" w:cs="TH SarabunPSK"/>
          <w:spacing w:val="-4"/>
          <w:sz w:val="32"/>
          <w:szCs w:val="32"/>
          <w:cs/>
        </w:rPr>
        <w:t>มีผลบังคับใช้</w:t>
      </w:r>
      <w:r w:rsidRPr="00C233A0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C233A0">
        <w:rPr>
          <w:rFonts w:ascii="TH SarabunPSK" w:eastAsia="Cordia New" w:hAnsi="TH SarabunPSK" w:cs="TH SarabunPSK"/>
          <w:spacing w:val="-4"/>
          <w:sz w:val="32"/>
          <w:szCs w:val="32"/>
          <w:cs/>
        </w:rPr>
        <w:t>วัตถุประสงค์ของการจัดตั้งกองทุนนี้เพื่อสนับสนุนงานสืบสวนและสอบสวนคดีอาญา</w:t>
      </w:r>
      <w:r w:rsidR="00C233A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</w:t>
      </w:r>
      <w:r w:rsidRPr="00C233A0">
        <w:rPr>
          <w:rFonts w:ascii="TH SarabunPSK" w:eastAsia="Cordia New" w:hAnsi="TH SarabunPSK" w:cs="TH SarabunPSK"/>
          <w:spacing w:val="-4"/>
          <w:sz w:val="32"/>
          <w:szCs w:val="32"/>
          <w:cs/>
        </w:rPr>
        <w:t>โดยการจัดสรรเงิน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ให้กับหน่</w:t>
      </w:r>
      <w:r w:rsidR="00C233A0">
        <w:rPr>
          <w:rFonts w:ascii="TH SarabunPSK" w:eastAsia="Cordia New" w:hAnsi="TH SarabunPSK" w:cs="TH SarabunPSK"/>
          <w:sz w:val="32"/>
          <w:szCs w:val="32"/>
          <w:cs/>
        </w:rPr>
        <w:t>วยที่ปฏิบัติงานด้านสืบสวนสอบสวน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สำหรับเป็นค่าใช้จ่ายในการเดินทางไปราชการ ค่าใช้จ่ายในการสนับสนุนและรวบรวมพยานหลักฐาน ทำ</w:t>
      </w:r>
      <w:r w:rsidR="00C233A0">
        <w:rPr>
          <w:rFonts w:ascii="TH SarabunPSK" w:eastAsia="Cordia New" w:hAnsi="TH SarabunPSK" w:cs="TH SarabunPSK"/>
          <w:sz w:val="32"/>
          <w:szCs w:val="32"/>
          <w:cs/>
        </w:rPr>
        <w:t xml:space="preserve">ให้หลักฐานในคดีมีคุณภาพมากขึ้น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รวมทั้งเป็นค่าตอบแทนบุคคล</w:t>
      </w:r>
      <w:r w:rsidR="00C233A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ผู้ให้ข้อมูลข่าวสาร เพื่อการสืบสวนติดตามจับกุมหรือสืบสวนสอบสวนคดีอาญาอันจะนำไปสู่ผลสำเร็จแห่งคดี</w:t>
      </w:r>
    </w:p>
    <w:p w:rsidR="00104FA2" w:rsidRPr="00493681" w:rsidRDefault="00104FA2" w:rsidP="00EE16D6">
      <w:pPr>
        <w:tabs>
          <w:tab w:val="left" w:pos="108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u w:val="single"/>
          <w:cs/>
        </w:rPr>
        <w:t>ที่มาของเงินกองทุนที่ให้กับหน่วยต่าง ๆ มีดังนี้</w:t>
      </w:r>
    </w:p>
    <w:p w:rsidR="00104FA2" w:rsidRPr="00493681" w:rsidRDefault="00104FA2" w:rsidP="0097580F">
      <w:pPr>
        <w:numPr>
          <w:ilvl w:val="0"/>
          <w:numId w:val="8"/>
        </w:numPr>
        <w:spacing w:after="0"/>
        <w:ind w:left="1276" w:hanging="14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เงินอุดหนุนจากรัฐบาล</w:t>
      </w:r>
    </w:p>
    <w:p w:rsidR="00104FA2" w:rsidRPr="00493681" w:rsidRDefault="00104FA2" w:rsidP="0097580F">
      <w:pPr>
        <w:numPr>
          <w:ilvl w:val="0"/>
          <w:numId w:val="8"/>
        </w:numPr>
        <w:spacing w:after="0"/>
        <w:ind w:left="1276" w:hanging="14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เงินและทรัพย์สินที่ได้รับจากหน่วยงานของรัฐ รัฐวิสาหกิจ ราชการส่วนท้องถิ่นหรือมูลนิธิ</w:t>
      </w:r>
    </w:p>
    <w:p w:rsidR="00104FA2" w:rsidRPr="00493681" w:rsidRDefault="00104FA2" w:rsidP="0097580F">
      <w:pPr>
        <w:numPr>
          <w:ilvl w:val="0"/>
          <w:numId w:val="8"/>
        </w:numPr>
        <w:spacing w:after="0"/>
        <w:ind w:left="1276" w:hanging="14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ดอกผลที่เกิดจากกองทุน</w:t>
      </w:r>
    </w:p>
    <w:p w:rsidR="00104FA2" w:rsidRPr="00897F70" w:rsidRDefault="00104FA2" w:rsidP="0097580F">
      <w:pPr>
        <w:numPr>
          <w:ilvl w:val="0"/>
          <w:numId w:val="8"/>
        </w:numPr>
        <w:tabs>
          <w:tab w:val="left" w:pos="1560"/>
        </w:tabs>
        <w:spacing w:after="0"/>
        <w:ind w:left="1276" w:hanging="142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7F70">
        <w:rPr>
          <w:rFonts w:ascii="TH SarabunPSK" w:eastAsia="Calibri" w:hAnsi="TH SarabunPSK" w:cs="TH SarabunPSK"/>
          <w:sz w:val="32"/>
          <w:szCs w:val="32"/>
          <w:cs/>
        </w:rPr>
        <w:t>เงินค่าเปรียบเทียบปรับคดีอาญาที่เป็นอำนาจของข้าราชการตำรวจและเงินค่าปรับตามกฎหมาย</w:t>
      </w:r>
      <w:r w:rsidR="00C233A0" w:rsidRPr="00897F70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7580F">
        <w:rPr>
          <w:rFonts w:ascii="TH SarabunPSK" w:eastAsia="Calibri" w:hAnsi="TH SarabunPSK" w:cs="TH SarabunPSK"/>
          <w:spacing w:val="-2"/>
          <w:sz w:val="32"/>
          <w:szCs w:val="32"/>
          <w:cs/>
        </w:rPr>
        <w:t>ว่าด้วยการจราจรทางบกเฉพาะส่วนที่ต้องนำส่งคลังเป็นรายได้แผ่นดิน ตามอัตราที่กระทรวงการคลัง</w:t>
      </w:r>
      <w:r w:rsidRPr="00897F70">
        <w:rPr>
          <w:rFonts w:ascii="TH SarabunPSK" w:eastAsia="Calibri" w:hAnsi="TH SarabunPSK" w:cs="TH SarabunPSK"/>
          <w:sz w:val="32"/>
          <w:szCs w:val="32"/>
          <w:cs/>
        </w:rPr>
        <w:t>กำหนด</w:t>
      </w:r>
    </w:p>
    <w:p w:rsidR="00104FA2" w:rsidRPr="00493681" w:rsidRDefault="00897F70" w:rsidP="00897F70">
      <w:pPr>
        <w:tabs>
          <w:tab w:val="left" w:pos="108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u w:val="single"/>
          <w:cs/>
        </w:rPr>
        <w:t>หน่วยงานที่ได้รับการจัดสรรเงินกองทุน</w:t>
      </w:r>
    </w:p>
    <w:p w:rsidR="00104FA2" w:rsidRPr="00493681" w:rsidRDefault="00897F70" w:rsidP="00897F70">
      <w:pPr>
        <w:tabs>
          <w:tab w:val="left" w:pos="108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EE16D6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สถานีตำรวจ</w:t>
      </w:r>
      <w:r w:rsidR="00104FA2" w:rsidRPr="00EE16D6">
        <w:rPr>
          <w:rFonts w:ascii="TH SarabunPSK" w:eastAsia="Cordia New" w:hAnsi="TH SarabunPSK" w:cs="TH SarabunPSK"/>
          <w:spacing w:val="-4"/>
          <w:sz w:val="32"/>
          <w:szCs w:val="32"/>
        </w:rPr>
        <w:t>,</w:t>
      </w:r>
      <w:r w:rsidRPr="00EE16D6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="00104FA2" w:rsidRPr="00EE16D6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หน่วยปฏิบัติการสืบสวนสอบสวนในสังกัดกองบัญชาการตำรวจนครบาล, ตำรวจภูธรภาค </w:t>
      </w:r>
      <w:r w:rsidR="00104FA2" w:rsidRPr="00493681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 xml:space="preserve"> – </w:t>
      </w:r>
      <w:r w:rsidR="00433822" w:rsidRPr="00493681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, กองบัญชาการตำรวจสอบสวนกลาง และกองบัญชาการต่างๆ โดยจำนวนหน่วยและเงินที่ได้รับ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EE16D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การจัดสรรนั้นเป็นไปตามหลักเกณฑ์ที่คณะกรรมการบริหารกองทุนฯ กำหนด</w:t>
      </w:r>
    </w:p>
    <w:p w:rsidR="00104FA2" w:rsidRPr="00493681" w:rsidRDefault="00897F70" w:rsidP="00897F70">
      <w:pPr>
        <w:tabs>
          <w:tab w:val="left" w:pos="108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เนื่องจากเงินในกองทุนเพื่อการสืบสวนและสอบสวนคดีอาญานี้เป็นเงินทุนหมุนเวียนประเภทที่ ๕ </w:t>
      </w:r>
      <w:r w:rsidR="00E24FCC" w:rsidRPr="00493681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>เป็นทุนหมุ</w:t>
      </w:r>
      <w:r w:rsidR="00E24FCC" w:rsidRPr="00493681">
        <w:rPr>
          <w:rFonts w:ascii="TH SarabunPSK" w:eastAsia="Calibri" w:hAnsi="TH SarabunPSK" w:cs="TH SarabunPSK"/>
          <w:sz w:val="32"/>
          <w:szCs w:val="32"/>
          <w:cs/>
        </w:rPr>
        <w:t xml:space="preserve">นเวียนเพื่อการสนับสนุนส่งเสริม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>มีวัตถุประสงค์เพื่อใช้เงินในการสนับสนุนส่งเสริมกิจกรรมที่จะสร้างประโยชน์สุขโดยรวมของประชาชน ประโยชน์ของรัฐที่พึงจะได้ โดยที่ไม่มุ่งหวัง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แสวงหากำไร เป็นเงินนอกงบประมาณ 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>ดังนั้นในการใช้จ่ายเงินดังกล่าวต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้องมีการประเมินผลการดำเนินงาน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>ซึ่งเป็นไปตามมติคณะรัฐมนตรี เมื่อวันที่ ๓๐ กันยายน ๒๕๔๖ ที่กำหนดให้หน่วยที่มีเงินนอกงบประมาณ ต้องจัดทำระบบประเมินผล</w:t>
      </w:r>
      <w:r w:rsidR="00EE16D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>การดำเนินงานทุนหมุนเวียนที่เป็นมาตรฐานสากล และมีการกำหนดตัวชี้วัดการดำเนินงานเพื่อใช้วัดประสิทธิภาพ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>และประสิทธิผลการดำเนินงานอย่างเป็นระบบ สามารถติดตามตรวจสอบการดำเนินงานได้ อีกทั้งพระราชบัญญัติ   การบริหารทุนหมุนเวียน พ.ศ.๒๕๕๘ ได้กำหนดให้มีการประเมินผลการดำเนินงานในด้านต่างๆ คือ ๑)</w:t>
      </w:r>
      <w:r w:rsidR="00E24FCC" w:rsidRPr="0049368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 xml:space="preserve">การเงิน    ๒) การปฏิบัติการ ๓) การสนองประโยชน์ต่อผู้มีส่วนได้ส่วนเสีย ๔) การบริหารจัดการทุนหมุนเวียน                ๕) การปฏิบัติงานของคณะกรรมการบริหาร ผู้บริหารทุนหมุนเวียน พนักงาน และลูกจ้าง ๖) ด้านอื่นๆ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="00104FA2" w:rsidRPr="00493681">
        <w:rPr>
          <w:rFonts w:ascii="TH SarabunPSK" w:eastAsia="Calibri" w:hAnsi="TH SarabunPSK" w:cs="TH SarabunPSK"/>
          <w:sz w:val="32"/>
          <w:szCs w:val="32"/>
          <w:cs/>
        </w:rPr>
        <w:t>ตามที่คณะกรรมการประกาศกำหนด</w:t>
      </w:r>
    </w:p>
    <w:p w:rsidR="00433822" w:rsidRPr="00493681" w:rsidRDefault="00433822" w:rsidP="00897F70">
      <w:pPr>
        <w:tabs>
          <w:tab w:val="left" w:pos="1080"/>
        </w:tabs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433822" w:rsidRPr="00493681" w:rsidRDefault="00433822" w:rsidP="00897F70">
      <w:pPr>
        <w:tabs>
          <w:tab w:val="left" w:pos="1080"/>
        </w:tabs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04FA2" w:rsidRPr="00493681" w:rsidRDefault="00897F70" w:rsidP="00897F70">
      <w:pPr>
        <w:tabs>
          <w:tab w:val="left" w:pos="108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ดังนั้น เพื่อให้การบริหารกองทุนเพื่อการสืบสวนและสอบสวนคดีอาญาเป็นไปด้วยความเรียบร้อยบรรลุตามวัตถุประสงค์ เป้าหมายและเจตนารม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ณ์ของการจัดตั้งกองทุนนี้ขึ้นมา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กองทุนเพื่อการสืบสวน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และสอบสวนคดีอาญา สำนักงานตำรวจแห่งชาติ จึงได้จัดทำแผนยุทธศาสตร์กองทุนเพื่อการสืบสวนและสอบสวนคดีอาญา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ปีบัญชี ๒๕๖๐-๒๕๖๔ ขึ้น ภายใต้กรอบของกฎหมาย ระเบียบ และข้อบังคับที่เกี่ยวข้องและสอดคล้องรองรับกับแผนปฏิบัติราชการของสำนักงานตำรวจแห่งชาติ เพื่อใช้เป็นกรอบแนวทางในการบริหารและปฏิบัติ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ของกองทุนและหน่วยงานที่เกี่ยวข้องต่อไป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โดยมีองค์ประกอบที่สำคัญ คือ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การวิเคราะห์สภาพแวดล้อม จุดแข็ง จุดอ่อน โอกาส และภาวะคุกคาม </w:t>
      </w: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49368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SWOT Analysis) 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104FA2"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จุดแข็ง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>Strengths)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หรือ ข้อได้เปรียบภายในองค์กร</w:t>
      </w:r>
    </w:p>
    <w:p w:rsidR="00104FA2" w:rsidRPr="00493681" w:rsidRDefault="00104FA2" w:rsidP="0097580F">
      <w:pPr>
        <w:tabs>
          <w:tab w:val="left" w:pos="1080"/>
          <w:tab w:val="left" w:pos="1440"/>
          <w:tab w:val="left" w:pos="1701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="0097580F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- ผู้บริหารระดับสูงมีความมุ่งมั่นที่จะพัฒนากองทุนให้ได้รับเงินสนับสนุนเพียงพอ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ผู้บริหารมีความมุ่งมั่นที่จะพัฒนางานกองทุนให้มีประสิทธิภาพประสิทธิผลและตรงตามวัตถุประสงค์ของกองทุน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มีการบริหารงานกองทุนในรูปคณะกรรมการ ประกอบด้วย ผู้แทนจากหน่วยงานที่เกี่ยวข้อง และมีความรู้ความสามารถเฉพาะด้าน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มีงบประมาณสนับสนุนการดำเนินงานการพัฒนาบุคลากร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มีระเบียบ คู่มือ/แนวทางปฏิบัติ คำอธิบายมีการฝึกอบรมให้ความรู้แก่ผู้บริหารและเจ้าหน้าที่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ที่เกี่ยวข้อง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มีเครื่องมืออุปกรณ์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>ส่วนกลาง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และข้อมูลพื้นฐานสำหรับการรองรับการพัฒนาระบบ</w:t>
      </w:r>
      <w:r w:rsidR="00A74FE8" w:rsidRPr="00493681">
        <w:rPr>
          <w:rFonts w:ascii="TH SarabunPSK" w:eastAsia="Cordia New" w:hAnsi="TH SarabunPSK" w:cs="TH SarabunPSK" w:hint="cs"/>
          <w:sz w:val="32"/>
          <w:szCs w:val="32"/>
          <w:cs/>
        </w:rPr>
        <w:t>เว็บ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ไซต์ ตัวอย่างประกอบเพื่อใช้ในการปฏิบัติที่ชัดเจน สะดวกง่ายต่อการปฏิบัติงานกองทุน</w:t>
      </w:r>
    </w:p>
    <w:p w:rsidR="0091706D" w:rsidRPr="00A32984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7030A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32984" w:rsidRPr="00A32984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="00331519" w:rsidRPr="00A329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56EEF" w:rsidRPr="00A32984">
        <w:rPr>
          <w:rFonts w:ascii="TH SarabunIT๙" w:hAnsi="TH SarabunIT๙" w:cs="TH SarabunIT๙" w:hint="cs"/>
          <w:sz w:val="32"/>
          <w:szCs w:val="32"/>
          <w:cs/>
        </w:rPr>
        <w:t>มีการประเมินความเสี่ยงหน่วยบริห</w:t>
      </w:r>
      <w:r w:rsidR="0091706D" w:rsidRPr="00A32984">
        <w:rPr>
          <w:rFonts w:ascii="TH SarabunIT๙" w:hAnsi="TH SarabunIT๙" w:cs="TH SarabunIT๙" w:hint="cs"/>
          <w:sz w:val="32"/>
          <w:szCs w:val="32"/>
          <w:cs/>
        </w:rPr>
        <w:t>ารเงินกองทุนฯ และจัดทำแผนการตรวจสอบในการเข้าตรวจสอบเป็นประจำทุกป</w:t>
      </w:r>
      <w:r w:rsidR="00331519" w:rsidRPr="00A32984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F6126" w:rsidRPr="00493681">
        <w:rPr>
          <w:rFonts w:ascii="TH SarabunPSK" w:eastAsia="Cordia New" w:hAnsi="TH SarabunPSK" w:cs="TH SarabunPSK"/>
          <w:sz w:val="32"/>
          <w:szCs w:val="32"/>
          <w:cs/>
        </w:rPr>
        <w:t>- มีระบบ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สารสนเทศสำหรับรองรับการพัฒนาระบบงานของกองทุน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ab/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จุดอ่อน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>Weaknesses)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หรือ ข้อเสียเปรียบภายในองค์กร</w:t>
      </w:r>
    </w:p>
    <w:p w:rsidR="00104FA2" w:rsidRPr="00493681" w:rsidRDefault="0097580F" w:rsidP="0097580F">
      <w:pPr>
        <w:tabs>
          <w:tab w:val="left" w:pos="0"/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มีการเปลี่ยนตัวเจ้าหน้าที่ผู้ปฏิบัติ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ของหน่วยบริหารเงินกองทุนฯ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เป็นเหตุให้เจ้าหน้าที่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ที่ได้รับมอบหมายให้ปฏิบัติงานเข้าใจคลาดเคลื่อนเกี่ยวกับขั้นตอนในการปฏิบัติงาน</w:t>
      </w:r>
    </w:p>
    <w:p w:rsidR="00104FA2" w:rsidRPr="00493681" w:rsidRDefault="0097580F" w:rsidP="0097580F">
      <w:pPr>
        <w:tabs>
          <w:tab w:val="left" w:pos="0"/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- บุคลากรและเจ้าหน้าที่ที่ได้รับมอบหมายให้รับผิดชอบงานกองทุนของหน่วยขาดความรู้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ความเข้าใจในระเบียบหลักเกณฑ์/วิธีการเบิกจ่ายกองทุน การจัดทำ การตรวจสอบ รวมถึงการจัดเก็บเอกสาร หลักฐานประกอบการเบิกจ่าย</w:t>
      </w:r>
    </w:p>
    <w:p w:rsidR="00104FA2" w:rsidRPr="00493681" w:rsidRDefault="0097580F" w:rsidP="0097580F">
      <w:pPr>
        <w:tabs>
          <w:tab w:val="left" w:pos="0"/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การเบิกจ่ายเงินกองทุนของหน่วยบริหารเงินกองทุนบางหน่วยยังมีข้อบกพร่อง</w:t>
      </w:r>
    </w:p>
    <w:p w:rsidR="00901689" w:rsidRPr="00493681" w:rsidRDefault="0097580F" w:rsidP="0097580F">
      <w:pPr>
        <w:tabs>
          <w:tab w:val="left" w:pos="0"/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เครื่อง</w:t>
      </w:r>
      <w:r w:rsidR="00901689" w:rsidRPr="00493681">
        <w:rPr>
          <w:rFonts w:ascii="TH SarabunPSK" w:eastAsia="Cordia New" w:hAnsi="TH SarabunPSK" w:cs="TH SarabunPSK"/>
          <w:sz w:val="32"/>
          <w:szCs w:val="32"/>
          <w:cs/>
        </w:rPr>
        <w:t>มือและอุปกรณ์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>ต่อพ</w:t>
      </w:r>
      <w:r w:rsidR="0081696D" w:rsidRPr="00493681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="00901689" w:rsidRPr="00493681">
        <w:rPr>
          <w:rFonts w:ascii="TH SarabunPSK" w:eastAsia="Cordia New" w:hAnsi="TH SarabunPSK" w:cs="TH SarabunPSK" w:hint="cs"/>
          <w:sz w:val="32"/>
          <w:szCs w:val="32"/>
          <w:cs/>
        </w:rPr>
        <w:t>วงของหน่วยบริหารเงินกองทุนฯ ระดับสถานี</w:t>
      </w:r>
      <w:r w:rsidR="00E24FCC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เกิดความเสียหาย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และขาดการจัดการให้เหมาะสมกับเทคโนโลยีสารสนเทศในปัจจุบัน</w:t>
      </w:r>
    </w:p>
    <w:p w:rsidR="00104FA2" w:rsidRPr="00493681" w:rsidRDefault="00104FA2" w:rsidP="0097580F">
      <w:pPr>
        <w:tabs>
          <w:tab w:val="left" w:pos="0"/>
          <w:tab w:val="left" w:pos="1080"/>
          <w:tab w:val="left" w:pos="144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sectPr w:rsidR="00104FA2" w:rsidRPr="00493681" w:rsidSect="007D58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3" w:bottom="851" w:left="1440" w:header="283" w:footer="709" w:gutter="0"/>
          <w:pgNumType w:fmt="thaiNumbers"/>
          <w:cols w:space="708"/>
          <w:titlePg/>
          <w:docGrid w:linePitch="360"/>
        </w:sectPr>
      </w:pPr>
    </w:p>
    <w:p w:rsidR="00104FA2" w:rsidRPr="00493681" w:rsidRDefault="0097580F" w:rsidP="003C2384">
      <w:pPr>
        <w:tabs>
          <w:tab w:val="left" w:pos="0"/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ab/>
      </w:r>
      <w:r w:rsidR="00104FA2"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โอกาส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 (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>Opportunities)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ที่จะดำเนินการได้จากภายนอกองค์กร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รัฐบาลให้การสนับสนุนเงินกองทุน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มีช่องทางการได้รับเงินสนับสนุนจาก</w:t>
      </w:r>
      <w:r w:rsidR="00A22C49" w:rsidRPr="00493681">
        <w:rPr>
          <w:rFonts w:ascii="TH SarabunPSK" w:eastAsia="Cordia New" w:hAnsi="TH SarabunPSK" w:cs="TH SarabunPSK" w:hint="cs"/>
          <w:sz w:val="32"/>
          <w:szCs w:val="32"/>
          <w:cs/>
        </w:rPr>
        <w:t>หน่วยงานของรัฐ รัฐวิสาหกิจ ราชการส่วนท้องถิ่น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A22C49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หรือมูลนิธิ </w:t>
      </w:r>
      <w:r w:rsidR="009F6126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104FA2" w:rsidRPr="0097580F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pacing w:val="-2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97580F">
        <w:rPr>
          <w:rFonts w:ascii="TH SarabunPSK" w:eastAsia="Cordia New" w:hAnsi="TH SarabunPSK" w:cs="TH SarabunPSK"/>
          <w:spacing w:val="-2"/>
          <w:sz w:val="32"/>
          <w:szCs w:val="32"/>
          <w:cs/>
        </w:rPr>
        <w:t>- มีกฎหมายรองรับการดำเนินงานของกองทุนอย่างชัดเจน คือ พ.ร.บ.ตำรวจแห่งชาติ พ.ศ.</w:t>
      </w:r>
      <w:r w:rsidR="00104FA2" w:rsidRPr="0097580F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>๒๕๔๗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คณะกรรมการบริหารกองทุนสามารถออกระเบียบ ปรับปรุง เปลี่ยนแปลง แก้ไขให้เหมาะสม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ได้ตามความจำเป็น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ข้อจำกัด/ภาวะคุกคาม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104FA2" w:rsidRPr="00493681">
        <w:rPr>
          <w:rFonts w:ascii="TH SarabunPSK" w:eastAsia="Cordia New" w:hAnsi="TH SarabunPSK" w:cs="TH SarabunPSK"/>
          <w:sz w:val="32"/>
          <w:szCs w:val="32"/>
        </w:rPr>
        <w:t xml:space="preserve">Threats) </w:t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หรืออุปสรรคจากภายนอกองค์กร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เงินในกองทุนไม่เพียงพอสำหรับใช้จ่ายสนับสนุนหน่วยปฏิบัติ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จำนวนเงินกองทุนที่ได้รับจากช่องทางต่างๆ มีจำนวนไม่แน่นอน</w:t>
      </w:r>
    </w:p>
    <w:p w:rsidR="00104FA2" w:rsidRPr="00493681" w:rsidRDefault="0097580F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04FA2" w:rsidRPr="00493681">
        <w:rPr>
          <w:rFonts w:ascii="TH SarabunPSK" w:eastAsia="Cordia New" w:hAnsi="TH SarabunPSK" w:cs="TH SarabunPSK"/>
          <w:sz w:val="32"/>
          <w:szCs w:val="32"/>
          <w:cs/>
        </w:rPr>
        <w:t>- ไม่มีหน่วยงานที่รับผิดชอบกองทุนฯ โดยเฉพาะ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๑. วิสัยทัศน์</w:t>
      </w:r>
    </w:p>
    <w:p w:rsidR="00AB0B1C" w:rsidRPr="00493681" w:rsidRDefault="00104FA2" w:rsidP="0043382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trike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เป็น</w:t>
      </w:r>
      <w:r w:rsidR="0081696D" w:rsidRPr="00493681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กองทุนที่มีประสิทธิภาพและมุ่งมั่นสนับสนุนการปฏิบัติงานของตำรวจในการสืบสวนและสอบสวนคดีอาญา 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๒. พันธกิจ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สนับสนุนค่าใช้จ่ายในการสืบสวนและสอบสวนคดีอาญาตามระเบียบคณะกรรมการบริหารกองทุนฯกำหนด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๓. วัตถุประสงค์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>เพื่อสนับสนุนการปฏิบัติงานของข้าราชการตำรวจในการทำหน้าที่เกี่ยวกับการสืบสวนและสอบส</w:t>
      </w:r>
      <w:r w:rsidRPr="00493681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นคดีอาญาให้มีประสิทธิภาพ</w:t>
      </w:r>
      <w:r w:rsidRPr="0049368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๔. เป้าหมาย</w:t>
      </w:r>
    </w:p>
    <w:p w:rsidR="00104FA2" w:rsidRPr="00493681" w:rsidRDefault="00104FA2" w:rsidP="0097580F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          ๔.๑ นำส่งเงินค่าเปรียบเทียบปรับคดีเข้ากองทุนฯ ถูกต้อง ครบถ้วนตามวงรอบที่กำหนด</w:t>
      </w:r>
    </w:p>
    <w:p w:rsidR="00104FA2" w:rsidRPr="00493681" w:rsidRDefault="00104FA2" w:rsidP="00104FA2">
      <w:pPr>
        <w:tabs>
          <w:tab w:val="left" w:pos="709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 xml:space="preserve">๔.๒ มีเกณฑ์การจัดสรรที่เหมาะสมต่อการสืบสวนสอบสวนคดีอาญา     </w:t>
      </w:r>
    </w:p>
    <w:p w:rsidR="00104FA2" w:rsidRPr="00493681" w:rsidRDefault="00104FA2" w:rsidP="00104FA2">
      <w:pPr>
        <w:tabs>
          <w:tab w:val="left" w:pos="709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</w:rPr>
        <w:tab/>
      </w:r>
      <w:r w:rsidRPr="00493681">
        <w:rPr>
          <w:rFonts w:ascii="TH SarabunPSK" w:eastAsia="Cordia New" w:hAnsi="TH SarabunPSK" w:cs="TH SarabunPSK"/>
          <w:sz w:val="32"/>
          <w:szCs w:val="32"/>
          <w:cs/>
        </w:rPr>
        <w:t>๔.๓ ผู้ปฏิบัติสามารถนำเงินกองทุนไปใช้ในการสืบสวนสอบสวนคดีอาญาได้อย่างถูกต้อง รวดเร็ว ทันเวลา</w:t>
      </w:r>
    </w:p>
    <w:p w:rsidR="00104FA2" w:rsidRPr="00493681" w:rsidRDefault="00104FA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๔.๔ การบริหารและใช้จ่ายเงินกองทุนเป็นไปอย่างมีประสิทธิภาพและมีประสิทธิผล</w:t>
      </w:r>
    </w:p>
    <w:p w:rsidR="00104FA2" w:rsidRPr="00493681" w:rsidRDefault="00104FA2" w:rsidP="00104FA2">
      <w:pPr>
        <w:spacing w:after="0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๔.๕ เจ้าหน้าที่ตำรวจที่ปฏิบัติงานสืบสวนสอบสวนมีความพอใจต่อการดำเนินงานของกองทุน</w:t>
      </w:r>
    </w:p>
    <w:p w:rsidR="00104FA2" w:rsidRPr="00493681" w:rsidRDefault="00104FA2" w:rsidP="00104FA2">
      <w:pPr>
        <w:spacing w:after="0"/>
        <w:ind w:firstLine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 xml:space="preserve">     ๔.๖ พัฒนาการบริหารจัดการกองทุนให้มีประสิทธิภาพยิ่งขึ้น</w:t>
      </w:r>
    </w:p>
    <w:p w:rsidR="00104FA2" w:rsidRPr="00493681" w:rsidRDefault="00104FA2" w:rsidP="003C2384">
      <w:pPr>
        <w:tabs>
          <w:tab w:val="left" w:pos="1134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493681">
        <w:rPr>
          <w:rFonts w:ascii="TH SarabunPSK" w:eastAsia="Cordia New" w:hAnsi="TH SarabunPSK" w:cs="TH SarabunPSK"/>
          <w:sz w:val="32"/>
          <w:szCs w:val="32"/>
          <w:cs/>
        </w:rPr>
        <w:tab/>
        <w:t>เพื่อให้บรรลุวัตถุประสงค์และเป้าหมายของแผนยุทธศาสตร์กองทุนเพื่อการสืบสวนและสอบสวนคดีอาญาอย่างเป็นรูปธรรม และจากการวิเคราะห์ภารกิจของกองทุนเพื่อการสืบสวนและสอบสวนคดีอาญาภายใต้จุดแข็ง จุดอ่อน โอกาส และข้อจำกัด จึงได้กำหนดยุทธศาสตร์เพื่อเสริมสร้างศักยภาพให้กับภารกิจการสืบสวนสอบสวนคดีอาญาของสำนักงานตำรวจแห่งชาติ จากปัจจัยต่าง ๆ ที่วิเคราะห์ ดังนี้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ยุทธศาสตร์ด้านการบริหารและจัดการด้านการเงิน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ยุทธศาสตร์ด้านการสนองประโยชน์ของผู้มีส่วนได้ส่วนเสีย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ยุทธศาสตร์ด้านการปฏิบัติการ</w:t>
      </w:r>
    </w:p>
    <w:p w:rsidR="00104FA2" w:rsidRPr="00493681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3681">
        <w:rPr>
          <w:rFonts w:ascii="TH SarabunPSK" w:eastAsia="Calibri" w:hAnsi="TH SarabunPSK" w:cs="TH SarabunPSK"/>
          <w:sz w:val="32"/>
          <w:szCs w:val="32"/>
          <w:cs/>
        </w:rPr>
        <w:t>ยุทธศาสตร์ด้านการบริหารพัฒนาทุนหมุนเวียน</w:t>
      </w:r>
    </w:p>
    <w:p w:rsidR="00104FA2" w:rsidRPr="00493681" w:rsidRDefault="00104FA2" w:rsidP="00104FA2">
      <w:pPr>
        <w:tabs>
          <w:tab w:val="left" w:pos="1080"/>
          <w:tab w:val="left" w:pos="1440"/>
        </w:tabs>
        <w:spacing w:after="0"/>
        <w:ind w:firstLine="1412"/>
        <w:jc w:val="center"/>
        <w:rPr>
          <w:rFonts w:ascii="TH SarabunIT๙" w:eastAsia="Cordia New" w:hAnsi="TH SarabunIT๙" w:cs="TH SarabunIT๙"/>
          <w:sz w:val="32"/>
          <w:szCs w:val="32"/>
          <w:cs/>
        </w:rPr>
        <w:sectPr w:rsidR="00104FA2" w:rsidRPr="00493681" w:rsidSect="007D5896">
          <w:pgSz w:w="11909" w:h="16834" w:code="9"/>
          <w:pgMar w:top="1134" w:right="1134" w:bottom="851" w:left="1440" w:header="283" w:footer="709" w:gutter="0"/>
          <w:cols w:space="720"/>
          <w:docGrid w:linePitch="435"/>
        </w:sectPr>
      </w:pPr>
    </w:p>
    <w:p w:rsidR="00A453B8" w:rsidRPr="00493681" w:rsidRDefault="00A453B8" w:rsidP="00A453B8">
      <w:pPr>
        <w:tabs>
          <w:tab w:val="left" w:pos="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9368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lastRenderedPageBreak/>
        <w:t>ตารางแผนยุทธศาสตร์กองทุนเพื่อการสืบส</w:t>
      </w:r>
      <w:bookmarkStart w:id="0" w:name="_GoBack"/>
      <w:bookmarkEnd w:id="0"/>
      <w:r w:rsidRPr="00493681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วนและสอบสวนคดีอาญา ปีบัญชี 2560-2564</w:t>
      </w:r>
    </w:p>
    <w:p w:rsidR="009E01BF" w:rsidRPr="00493681" w:rsidRDefault="009E01BF" w:rsidP="00A453B8">
      <w:pPr>
        <w:tabs>
          <w:tab w:val="left" w:pos="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453B8" w:rsidRPr="00493681" w:rsidRDefault="00A453B8" w:rsidP="00A453B8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 ยุทธศาสตร์กองทุนเพื่อการสืบสวนและสอบสวนคดีอาญา ปีบัญชี 2560-2564</w:t>
      </w:r>
    </w:p>
    <w:p w:rsidR="005436AF" w:rsidRPr="00493681" w:rsidRDefault="00A453B8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436AF"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5.1  ยุทธศาสตร์ด้านการบริหารและจัดการด้านการเงิน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2268"/>
        <w:gridCol w:w="2274"/>
        <w:gridCol w:w="1128"/>
      </w:tblGrid>
      <w:tr w:rsidR="00493681" w:rsidRPr="00493681" w:rsidTr="002A0829"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42" w:type="dxa"/>
            <w:gridSpan w:val="2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93681" w:rsidRPr="00493681" w:rsidTr="002A0829">
        <w:tc>
          <w:tcPr>
            <w:tcW w:w="3402" w:type="dxa"/>
            <w:vMerge/>
            <w:shd w:val="clear" w:color="auto" w:fill="D9D9D9" w:themeFill="background1" w:themeFillShade="D9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A007EC"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5.1.1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นำส่งเงินค่าปรับเข้ากองทุนฯ ถูกต้อง ครบถ้วนตามวงรอบที่กำหนด</w:t>
            </w:r>
          </w:p>
        </w:tc>
        <w:tc>
          <w:tcPr>
            <w:tcW w:w="3402" w:type="dxa"/>
            <w:shd w:val="clear" w:color="auto" w:fill="auto"/>
          </w:tcPr>
          <w:p w:rsidR="005436AF" w:rsidRPr="00125FDC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พัฒนาระบบฐานข้อมูลเพื่อช่วยติดตามการนำส่งเงินค่าปรับเข้ากองทุนให้เป็นไปตามวงรอบที่กำหนด</w:t>
            </w:r>
            <w:r w:rsidR="00125FD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มีระบบฐานข้อมูลที่ได้รับการพัฒนาแล้ว</w:t>
            </w:r>
          </w:p>
        </w:tc>
        <w:tc>
          <w:tcPr>
            <w:tcW w:w="226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มีระบบฐานข้อมูลที่ใช้งานได้จริง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:rsidR="005436AF" w:rsidRPr="00493681" w:rsidRDefault="005436AF" w:rsidP="001538F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กองทุนมีระบบการบริหารจัดการด้านการเงินที่ดี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สามารถสนับสนุนการปฏิบัติของหน่วยปฏิบัติได้เป็นอย่างดี</w:t>
            </w:r>
          </w:p>
        </w:tc>
        <w:tc>
          <w:tcPr>
            <w:tcW w:w="1128" w:type="dxa"/>
            <w:vMerge w:val="restart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กง., งป.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A007EC"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5.1.2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มีเกณฑ์การจัดสรรที่เหมาะสมต่อภารกิจ</w:t>
            </w:r>
          </w:p>
        </w:tc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เกณฑ์การจัดสรรที่เหมาะสมให้กับผู้ปฏิบัติงานสามารถสนับสนุนการปฏิบัติงานของตำรวจสืบสวนสอบสวนได้</w:t>
            </w:r>
          </w:p>
        </w:tc>
        <w:tc>
          <w:tcPr>
            <w:tcW w:w="340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มีระบบจัดสรรและจ่ายเงินกองทุนสำหรับใช้ในการปฏิบัติงานด้านการสืบสวนและสอบสวนคดีอาญา</w:t>
            </w:r>
            <w:r w:rsidR="002A08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226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การจัดสรรเงินให้กับหน่วยปฏิบัติมีความเหมาะสม หน่วยปฏิบัติสามารถนำเงินที่ได้รับการจัดสรรไปใช้ได้อย่างมีประสิทธิภาพ</w:t>
            </w:r>
          </w:p>
        </w:tc>
        <w:tc>
          <w:tcPr>
            <w:tcW w:w="2274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493681" w:rsidRPr="00493681" w:rsidTr="00125FDC">
        <w:trPr>
          <w:trHeight w:val="1155"/>
        </w:trPr>
        <w:tc>
          <w:tcPr>
            <w:tcW w:w="3402" w:type="dxa"/>
            <w:vMerge w:val="restart"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5.1.3  ผู้ปฏิบัติสามารถนำเงินกองทุนไปใช้ในการสืบสวนและสอบสวนคดีอาญาได้อย่างถูกต้อง รวดเร็ว ทันเวลา</w:t>
            </w: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453B8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F14A3" w:rsidRPr="00D257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</w:t>
            </w:r>
            <w:r w:rsidR="00A453B8" w:rsidRPr="00D257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ช่องทาง</w:t>
            </w:r>
            <w:r w:rsidR="00125FDC" w:rsidRPr="00D257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และข้อมูล</w:t>
            </w:r>
            <w:r w:rsidR="00A453B8" w:rsidRPr="00D257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</w:t>
            </w:r>
            <w:r w:rsidR="00A453B8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การติดต่อสื่อสารกับกองทุนสืบสวนฯ</w:t>
            </w: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มีช่องทางในการติดต่อสื่อสารกับกองทุนที่มีความสะดวก รวดเร็วในการติดต่อสื่อสารภายในมากขึ้น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มีช่องทางในการติดต่อ สื่อสารมากขึ้น</w:t>
            </w:r>
          </w:p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:rsidR="00A453B8" w:rsidRPr="00493681" w:rsidRDefault="00A453B8" w:rsidP="001538FE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การใช้จ่ายเงินมีความถูกต้อง รวดเร็วมากขึ้น</w:t>
            </w:r>
          </w:p>
        </w:tc>
        <w:tc>
          <w:tcPr>
            <w:tcW w:w="1128" w:type="dxa"/>
            <w:vMerge w:val="restart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125FDC">
        <w:trPr>
          <w:trHeight w:val="1114"/>
        </w:trPr>
        <w:tc>
          <w:tcPr>
            <w:tcW w:w="3402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493681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453B8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โครงการฝึกอบรมเพื่อพัฒนาบุคลากรกองทุนเพื่อการสืบสวนสอบสวนคดีอาญา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ผู้เข้ารับการฝึกอบรมมีความรู้ความเข้าใจมากขึ้น</w:t>
            </w: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จำนวนผู้ผ่านการฝึกอบรม</w:t>
            </w:r>
          </w:p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493681" w:rsidRPr="00493681" w:rsidTr="00A007EC">
        <w:trPr>
          <w:trHeight w:val="680"/>
        </w:trPr>
        <w:tc>
          <w:tcPr>
            <w:tcW w:w="3402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453B8" w:rsidRPr="00493681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453B8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พัฒนาคู่มือการใช้จ่ายเงินกองทุน</w:t>
            </w: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บุคลากรมีความเข้าใจในการปฏิบัติงานมากขึ้น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453B8" w:rsidRPr="00493681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คู่มือมีมาตรฐานการใช้งานเหมาะสม ชัดเจน เข้าใจง่าย</w:t>
            </w:r>
          </w:p>
        </w:tc>
        <w:tc>
          <w:tcPr>
            <w:tcW w:w="2274" w:type="dxa"/>
            <w:vMerge/>
            <w:shd w:val="clear" w:color="auto" w:fill="auto"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A453B8" w:rsidRPr="00493681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7D5896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 xml:space="preserve">5.2  </w:t>
      </w: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ยุทธศาสตร์ด้านการสนองประโยชน์ของผู้มีส่วนได้ส่วนเสีย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  <w:gridCol w:w="2262"/>
        <w:gridCol w:w="2262"/>
        <w:gridCol w:w="1131"/>
      </w:tblGrid>
      <w:tr w:rsidR="00493681" w:rsidRPr="00493681" w:rsidTr="002A0829">
        <w:tc>
          <w:tcPr>
            <w:tcW w:w="3396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31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93681" w:rsidRPr="00493681" w:rsidTr="002A0829">
        <w:tc>
          <w:tcPr>
            <w:tcW w:w="3396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31" w:type="dxa"/>
            <w:vMerge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32774E">
        <w:tc>
          <w:tcPr>
            <w:tcW w:w="3396" w:type="dxa"/>
            <w:shd w:val="clear" w:color="auto" w:fill="auto"/>
          </w:tcPr>
          <w:p w:rsidR="005436AF" w:rsidRPr="00493681" w:rsidRDefault="00CE1292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5.2.1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ตำรวจที่ปฏิบัติงานสืบสวนสอบสวนมีความพึงพอใจต่อการดำเนินงานของ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ประจำปีบัญชีปัจจุบัน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trike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รายงานผลการวิเคราะห์จากการ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คณะกรรมการบริหารกองทุนเพื่อการสืบสวนและสอบสวนคดี</w:t>
            </w:r>
            <w:r w:rsidR="001D01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อาญา ทราบผลการสำรวจและมอบหมายให้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คณะอนุกรรมการกองทุนเพื่อการสืบสวนและสอบสวนคดีอาญา</w:t>
            </w:r>
            <w:r w:rsidR="002A08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ที่เกี่ยวข้อง นำผลการวิเคราะห์ไปปรับปรุงแก้ไขเพื่อตอบสนองตรงตามความต้องการ ความคาดหวังของเจ้าหน้าที่ตำรวจที่ปฏิบัติงาน</w:t>
            </w:r>
          </w:p>
        </w:tc>
        <w:tc>
          <w:tcPr>
            <w:tcW w:w="1131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  <w:tr w:rsidR="00CE1292" w:rsidRPr="00493681" w:rsidTr="0032774E">
        <w:tc>
          <w:tcPr>
            <w:tcW w:w="3396" w:type="dxa"/>
            <w:shd w:val="clear" w:color="auto" w:fill="auto"/>
          </w:tcPr>
          <w:p w:rsidR="00CE1292" w:rsidRPr="00125FDC" w:rsidRDefault="00CE1292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5.2.2 กองทุนฯ มีการปรับปรุงการดำเนินงานตรงตามข้อเสนอของผู้มีส่วนได้ส่วนเสียไปในทางที่ดี</w:t>
            </w:r>
            <w:r w:rsidR="00125FD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96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จัดทำแผนปรับปรุงการให้บริการจากผลสำรวจความพึงพอใจของผู้มีส่วนได้ส่วนเสีย</w:t>
            </w:r>
          </w:p>
        </w:tc>
        <w:tc>
          <w:tcPr>
            <w:tcW w:w="3396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ระดับความสำเร็จของการดำเนินการตามแผนปรับปรุงฯ</w:t>
            </w:r>
          </w:p>
        </w:tc>
        <w:tc>
          <w:tcPr>
            <w:tcW w:w="2262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สามารถดำเนินโครงการ/กิจกรรม</w:t>
            </w:r>
            <w:r w:rsidR="001255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ที่เกี่ยวข้องตามแผนปรับปรุงฯ ได้ตามเป้าหมายที่กำหนด</w:t>
            </w:r>
          </w:p>
        </w:tc>
        <w:tc>
          <w:tcPr>
            <w:tcW w:w="2262" w:type="dxa"/>
            <w:shd w:val="clear" w:color="auto" w:fill="auto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เจ้าหน้าที่ตำรวจที่ปฏิบัติงานเกี่ยวข้องกับกองทุนฯ มีความ</w:t>
            </w:r>
            <w:r w:rsidR="002A08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พึงพอใจการดำเนินงานของกองทุนฯ เพิ่มขึ้น</w:t>
            </w:r>
          </w:p>
        </w:tc>
        <w:tc>
          <w:tcPr>
            <w:tcW w:w="1131" w:type="dxa"/>
          </w:tcPr>
          <w:p w:rsidR="00CE1292" w:rsidRPr="00493681" w:rsidRDefault="00CE12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</w:tbl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Default="00433822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A2214" w:rsidRDefault="009A2214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D5896" w:rsidRDefault="007D5896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</w: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5.3  ยุทธศาสตร์ด้านการปฏิบัติการ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  <w:gridCol w:w="2262"/>
        <w:gridCol w:w="2262"/>
        <w:gridCol w:w="1128"/>
      </w:tblGrid>
      <w:tr w:rsidR="00493681" w:rsidRPr="00493681" w:rsidTr="002A0829">
        <w:tc>
          <w:tcPr>
            <w:tcW w:w="3396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93681" w:rsidRPr="00493681" w:rsidTr="002A0829">
        <w:tc>
          <w:tcPr>
            <w:tcW w:w="3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D9D9D9" w:themeFill="background1" w:themeFillShade="D9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9E01BF">
        <w:trPr>
          <w:trHeight w:val="1114"/>
        </w:trPr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5.3.1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การบริหารและใช้จ่ายเงินกองทุนเป็นไปอย่างมีประสิทธิภาพและเกิดประสิทธิผล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จัดทำรายงานผลการดำเนินงานด้านการเงิน</w:t>
            </w:r>
          </w:p>
          <w:p w:rsidR="005436AF" w:rsidRPr="00125FDC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มีการจัดทำรายงานผลการดำเนินงานด้านการเงินนำเสนอต่อคณะกรรมการฯ ตามวงรอบที่กำหนด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รายงานผลการดำเนินการด้านการเงิน</w:t>
            </w:r>
            <w:r w:rsidR="001255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มีความครบถ้วนถูกต้อง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คณะกรรมการบริหารกองทุนสามารถนำข้อมูลไปใช้ในการบริหารจัดการกองทุนได้อย่างมี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436AF" w:rsidRPr="00493681" w:rsidRDefault="00F05A3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  <w:p w:rsidR="00F05A30" w:rsidRPr="00493681" w:rsidRDefault="00F05A3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493681" w:rsidRPr="00493681" w:rsidTr="009E01BF">
        <w:trPr>
          <w:trHeight w:val="1046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จัดทำรายงานผลการวิเคราะห์และผลการปฏิบัติงาน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มีการรายงานผลการวิเคราะห์และผลการปฏิบัติงานนำเสนอต่อคณะกรรมการฯ ตามวงรอบที่กำหนด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รายงานผลการดำเนินการด้านการปฏิบัติงานมีความครบถ้วน ถูกต้อง</w:t>
            </w:r>
          </w:p>
        </w:tc>
        <w:tc>
          <w:tcPr>
            <w:tcW w:w="2262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E1AA0" w:rsidRPr="00493681" w:rsidRDefault="00AE1AA0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  <w:r w:rsidR="00CE6155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,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ผอ.</w:t>
            </w:r>
          </w:p>
          <w:p w:rsidR="00AE1AA0" w:rsidRPr="00493681" w:rsidRDefault="00AE1AA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436AF" w:rsidRPr="00493681" w:rsidTr="0032774E">
        <w:tc>
          <w:tcPr>
            <w:tcW w:w="3396" w:type="dxa"/>
            <w:shd w:val="clear" w:color="auto" w:fill="auto"/>
          </w:tcPr>
          <w:p w:rsidR="005436AF" w:rsidRPr="00493681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5.3.2 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โครงการฝึกอบรมพัฒนาบุคลากรกองทุนเพื่อการสืบสวนและสอบสวนคดีอาญา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ผู้ผ่านการอบรมมีความรู้ความเข้าใจเพิ่มขึ้น</w:t>
            </w: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ผู้ผ่านการอบรมสามารถนำความรู้ที่ได้รับไปใช้</w:t>
            </w:r>
            <w:r w:rsidR="001255F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ในการปฏิบัติงานเกี่ยวกับกองทุนได้ดียิ่งขึ้น</w:t>
            </w:r>
          </w:p>
        </w:tc>
        <w:tc>
          <w:tcPr>
            <w:tcW w:w="2262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บุคลากรกองทุนเพื่อการสืบสวนสอบสวนคดีอาญาสามารถปฏิบัติงานได้อย่าง</w:t>
            </w:r>
            <w:r w:rsidR="001D01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</w:tbl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493681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77C21" w:rsidRDefault="00577C21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77C21" w:rsidRDefault="00577C21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D5896" w:rsidRPr="00493681" w:rsidRDefault="007D5896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453B8" w:rsidRPr="00493681" w:rsidRDefault="00A453B8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493681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3681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ab/>
        <w:t xml:space="preserve">5.4  </w:t>
      </w:r>
      <w:r w:rsidRPr="0049368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ยุทธศาสตร์ด้านการบริหารพัฒนาทุนหมุนเวียน</w:t>
      </w:r>
    </w:p>
    <w:p w:rsidR="009E01BF" w:rsidRPr="00493681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396"/>
        <w:gridCol w:w="3345"/>
        <w:gridCol w:w="2608"/>
        <w:gridCol w:w="2403"/>
        <w:gridCol w:w="1128"/>
      </w:tblGrid>
      <w:tr w:rsidR="00F60395" w:rsidRPr="00493681" w:rsidTr="00F60395">
        <w:trPr>
          <w:tblHeader/>
        </w:trPr>
        <w:tc>
          <w:tcPr>
            <w:tcW w:w="3005" w:type="dxa"/>
            <w:vMerge w:val="restart"/>
            <w:shd w:val="clear" w:color="auto" w:fill="D9D9D9" w:themeFill="background1" w:themeFillShade="D9"/>
            <w:vAlign w:val="center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D9D9D9" w:themeFill="background1" w:themeFillShade="D9"/>
            <w:vAlign w:val="center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45" w:type="dxa"/>
            <w:vMerge w:val="restart"/>
            <w:shd w:val="clear" w:color="auto" w:fill="D9D9D9" w:themeFill="background1" w:themeFillShade="D9"/>
            <w:vAlign w:val="center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5011" w:type="dxa"/>
            <w:gridSpan w:val="2"/>
            <w:shd w:val="clear" w:color="auto" w:fill="D9D9D9" w:themeFill="background1" w:themeFillShade="D9"/>
            <w:vAlign w:val="center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F60395" w:rsidRPr="00493681" w:rsidTr="00F60395">
        <w:trPr>
          <w:tblHeader/>
        </w:trPr>
        <w:tc>
          <w:tcPr>
            <w:tcW w:w="3005" w:type="dxa"/>
            <w:vMerge/>
            <w:shd w:val="clear" w:color="auto" w:fill="D9D9D9" w:themeFill="background1" w:themeFillShade="D9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D9D9D9" w:themeFill="background1" w:themeFillShade="D9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5" w:type="dxa"/>
            <w:vMerge/>
            <w:shd w:val="clear" w:color="auto" w:fill="D9D9D9" w:themeFill="background1" w:themeFillShade="D9"/>
            <w:vAlign w:val="center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493681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  <w:shd w:val="clear" w:color="auto" w:fill="D9D9D9" w:themeFill="background1" w:themeFillShade="D9"/>
          </w:tcPr>
          <w:p w:rsidR="00F60395" w:rsidRPr="00493681" w:rsidRDefault="00F60395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F60395">
        <w:tc>
          <w:tcPr>
            <w:tcW w:w="3005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5.4.1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พัฒนาการบริหารจัดการกองทุนให้มีประสิทธิภาพยิ่งขึ้น</w:t>
            </w:r>
          </w:p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</w:t>
            </w:r>
            <w:r w:rsidR="00AE1AA0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/ทบทวน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แผนยุทธศาสตร์</w:t>
            </w:r>
            <w:r w:rsidR="00AE1AA0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ประจำปี ๒๕๖๐-๒๕๖๔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และแผนปฏิบัติการกองทุนเพื่อการสืบสวนและสอบสวนคดีอาญา</w:t>
            </w:r>
          </w:p>
        </w:tc>
        <w:tc>
          <w:tcPr>
            <w:tcW w:w="3345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ระดับความสำเร็จของการจัดทำแผนยุทธศาสตร์</w:t>
            </w:r>
            <w:r w:rsidR="00AE1AA0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ประจำปี ๒๕๖๐-๒๕๖๔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และแผนปฏิบัติการประจำปี</w:t>
            </w:r>
          </w:p>
        </w:tc>
        <w:tc>
          <w:tcPr>
            <w:tcW w:w="260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มีแผนยุทธศาสตร์และแผนปฏิบัติการประจำปีและนำไปใช้ปฏิบัติได้จริง</w:t>
            </w:r>
          </w:p>
        </w:tc>
        <w:tc>
          <w:tcPr>
            <w:tcW w:w="2403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นำผลการประเมินที่ได้ไปใช้ประโยชน์ในการบริหาร</w:t>
            </w: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ผอ.</w:t>
            </w:r>
          </w:p>
        </w:tc>
      </w:tr>
      <w:tr w:rsidR="00493681" w:rsidRPr="00493681" w:rsidTr="00F60395">
        <w:trPr>
          <w:trHeight w:val="1903"/>
        </w:trPr>
        <w:tc>
          <w:tcPr>
            <w:tcW w:w="3005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C76D9E" w:rsidRPr="008160A9" w:rsidRDefault="00C76D9E" w:rsidP="009E01B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160A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D721C"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จัดทำ/ทบทวน แผน</w:t>
            </w:r>
            <w:r w:rsidR="00AD721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ปฏิบัติการดิจิทัล(ระยะยาว)</w:t>
            </w:r>
            <w:r w:rsidR="00AD721C"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ประจำปี ๒๕๖</w:t>
            </w:r>
            <w:r w:rsidR="00AD721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="00AD721C"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-๒๕๖</w:t>
            </w:r>
            <w:r w:rsidR="00AD721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="00AD721C"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และจัดทำแผนปฏิบัติการ</w:t>
            </w:r>
            <w:r w:rsidR="00AD721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สารสนเทศ</w:t>
            </w:r>
            <w:r w:rsidR="00AD721C"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3345" w:type="dxa"/>
            <w:shd w:val="clear" w:color="auto" w:fill="auto"/>
          </w:tcPr>
          <w:p w:rsidR="00C76D9E" w:rsidRPr="008160A9" w:rsidRDefault="00AD721C" w:rsidP="00C76D9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ระดับความสำเร็จของการจัดแผน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ปฏิบัติการดิจิทัล(ระยะยาว)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ประจำปี ๒๕๖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-๒๕๖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และจัดทำแผนปฏิบัติการ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สารสนเทศ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2608" w:type="dxa"/>
            <w:shd w:val="clear" w:color="auto" w:fill="auto"/>
          </w:tcPr>
          <w:p w:rsidR="00C76D9E" w:rsidRPr="008160A9" w:rsidRDefault="00AD721C" w:rsidP="008160A9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มีแผน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ปฏิบัติการดิจิทัล(ระยะยาว)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ประจำปี ๒๕๖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๐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-๒๕๖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และแผนปฏิบัติการ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สารสนเทศ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ประจำปีที่นำไปใช้ปฏิบัติได้จริง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AD721C" w:rsidRPr="00E45E37" w:rsidRDefault="00AD721C" w:rsidP="00AD721C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กองทุนมีระบบสารสนเทศเพื่อการบริหารจัดการที่ดี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มีความสอดคล้องกับแผนพัฒนาดิจิทัลเพื่อเศรษฐกิจและสังคม และ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แผนยุทธศาสตร์ของทุนหมุนเวียน</w:t>
            </w:r>
          </w:p>
          <w:p w:rsidR="005436AF" w:rsidRPr="00AD721C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ศทก.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CE6155">
            <w:pPr>
              <w:tabs>
                <w:tab w:val="left" w:pos="1080"/>
                <w:tab w:val="left" w:pos="144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93681" w:rsidRPr="00493681" w:rsidTr="00F60395">
        <w:tc>
          <w:tcPr>
            <w:tcW w:w="3005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381277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8127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๓. </w:t>
            </w:r>
            <w:r w:rsidR="00AD721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บริหารจัดการ</w:t>
            </w:r>
            <w:r w:rsidR="00AD721C"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ระบบสารสนเทศกองทุนให้สามารถสนับสนุนผู้ใช้บริการในระดับต่างๆ</w:t>
            </w:r>
          </w:p>
          <w:p w:rsidR="000B4EED" w:rsidRDefault="000B4EED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trike/>
                <w:sz w:val="32"/>
                <w:szCs w:val="32"/>
              </w:rPr>
            </w:pPr>
          </w:p>
          <w:p w:rsidR="00AE55AE" w:rsidRPr="00AE55AE" w:rsidRDefault="00AE55AE" w:rsidP="00381277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trike/>
                <w:color w:val="7030A0"/>
                <w:sz w:val="32"/>
                <w:szCs w:val="32"/>
                <w:cs/>
              </w:rPr>
            </w:pPr>
          </w:p>
        </w:tc>
        <w:tc>
          <w:tcPr>
            <w:tcW w:w="3345" w:type="dxa"/>
            <w:tcBorders>
              <w:bottom w:val="single" w:sz="4" w:space="0" w:color="000000"/>
            </w:tcBorders>
            <w:shd w:val="clear" w:color="auto" w:fill="auto"/>
          </w:tcPr>
          <w:p w:rsidR="005436AF" w:rsidRPr="00493681" w:rsidRDefault="00AD721C" w:rsidP="00BA757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ระดับความสำเร็จในการ</w:t>
            </w:r>
            <w:r w:rsidRPr="008068CA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บริหารจัดการ</w:t>
            </w:r>
            <w:r w:rsidRPr="008068CA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ระบบสารสนเทศให้สาม</w:t>
            </w:r>
            <w:r w:rsidRPr="00E45E3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ารถสนับสนุนผู้ใช้บริการในระดับต่างๆ</w:t>
            </w:r>
          </w:p>
        </w:tc>
        <w:tc>
          <w:tcPr>
            <w:tcW w:w="2608" w:type="dxa"/>
            <w:shd w:val="clear" w:color="auto" w:fill="auto"/>
          </w:tcPr>
          <w:p w:rsidR="00AD721C" w:rsidRPr="00AD721C" w:rsidRDefault="00AD721C" w:rsidP="00AD721C">
            <w:pPr>
              <w:pStyle w:val="ab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D721C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AD721C">
              <w:rPr>
                <w:rFonts w:ascii="TH SarabunPSK" w:hAnsi="TH SarabunPSK" w:cs="TH SarabunPSK"/>
                <w:sz w:val="32"/>
                <w:szCs w:val="32"/>
                <w:cs/>
              </w:rPr>
              <w:t>หน่วยบริหารเงินกองทุนเพื่อการสืบสวนและสอบสวนคดีอาญา สามารถใช้โปรแกรมแบบรายงานผลการปฏิบัติงานกองทุนเพื่อการสืบสวนและสอบสวนคดีอาญา ผ่านระบบสารสนเทศ ตร.(</w:t>
            </w:r>
            <w:r w:rsidRPr="00AD721C">
              <w:rPr>
                <w:rFonts w:ascii="TH SarabunPSK" w:hAnsi="TH SarabunPSK" w:cs="TH SarabunPSK"/>
                <w:sz w:val="32"/>
                <w:szCs w:val="32"/>
              </w:rPr>
              <w:t xml:space="preserve">Crimes) </w:t>
            </w:r>
            <w:r w:rsidRPr="00AD721C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ได้</w:t>
            </w:r>
            <w:r w:rsidRPr="00AD72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E01BF" w:rsidRPr="008160A9" w:rsidRDefault="00AD721C" w:rsidP="00AD721C">
            <w:pPr>
              <w:pStyle w:val="ab"/>
              <w:jc w:val="thaiDistribute"/>
              <w:rPr>
                <w:rFonts w:ascii="TH SarabunIT๙" w:hAnsi="TH SarabunIT๙" w:cs="TH SarabunIT๙"/>
                <w:cs/>
              </w:rPr>
            </w:pPr>
            <w:r w:rsidRPr="00AD721C">
              <w:rPr>
                <w:rFonts w:ascii="TH SarabunPSK" w:hAnsi="TH SarabunPSK" w:cs="TH SarabunPSK"/>
                <w:sz w:val="32"/>
                <w:szCs w:val="32"/>
                <w:cs/>
              </w:rPr>
              <w:t>-  กองทุนสืบสวนสอบสวนคดีอาญามีช่องทางการประชาสัมพันธ์เพื่อพัฒนาการบริหารจัดการกองทุนได้อย่างมีประสิทธิภาพยิ่งขึ้น</w:t>
            </w:r>
          </w:p>
        </w:tc>
        <w:tc>
          <w:tcPr>
            <w:tcW w:w="2403" w:type="dxa"/>
            <w:vMerge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ศทก.</w:t>
            </w:r>
            <w:r w:rsidR="00CE6155"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, </w:t>
            </w:r>
          </w:p>
          <w:p w:rsidR="005436AF" w:rsidRPr="00493681" w:rsidRDefault="00C666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368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บก.</w:t>
            </w:r>
            <w:r w:rsidR="005436AF" w:rsidRPr="00493681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สสท.</w:t>
            </w:r>
          </w:p>
          <w:p w:rsidR="005436AF" w:rsidRPr="00493681" w:rsidRDefault="005436AF" w:rsidP="00CE6155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493681" w:rsidRPr="00493681" w:rsidTr="00F60395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5.4.1  </w:t>
            </w:r>
            <w:r w:rsidRPr="0049368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พัฒนาการบริหารจัดการกองทุนให้มีประสิทธิภาพยิ่งขึ้น</w:t>
            </w: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  จัดทำ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/ทบทวน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แผนยุทธศาสตร์ด้านการพัฒนาบริหารทรัพยากรบุคคล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ประจำปี 2560-2564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แผนปฏิบัติการประจำปี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ระดับความสำเร็จของการจัดทำแผนยุทธศาสตร์ด้านการพัฒนาบริหารทรัพยากรบุคคล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ประจำปี 2560-2564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แผนปฏิบัติการประจำปี</w:t>
            </w:r>
          </w:p>
        </w:tc>
        <w:tc>
          <w:tcPr>
            <w:tcW w:w="260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มีแผนยุทธศาสตร์ด้านการพัฒนาบริหารทรัพยากรบุคคล</w:t>
            </w:r>
            <w:r w:rsidR="00C66692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ประจำปี 2560-2564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และแผนปฏิบัติการประจำปีและนำไปใช้ปฏิบัติได้จริง</w:t>
            </w:r>
          </w:p>
        </w:tc>
        <w:tc>
          <w:tcPr>
            <w:tcW w:w="2403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การบริหารจัดการและพัฒนาทรัพยากรบุคคลเป็นไปอย่างมีประสิทธิภาพ บรรลุตามเป้าหมายและวัตถุประสงค์ของกองทุน</w:t>
            </w:r>
          </w:p>
        </w:tc>
        <w:tc>
          <w:tcPr>
            <w:tcW w:w="1128" w:type="dxa"/>
          </w:tcPr>
          <w:p w:rsidR="00C66692" w:rsidRPr="00493681" w:rsidRDefault="00C666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493681" w:rsidRPr="00493681" w:rsidTr="00F60395">
        <w:trPr>
          <w:trHeight w:val="1100"/>
        </w:trPr>
        <w:tc>
          <w:tcPr>
            <w:tcW w:w="30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  จัดทำ/ทบทวนแผนบริหารความเสี่ยงและแผนการประเมินผลการควบคุมภายในกองทุน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 มีแผนบริหารความเสี่ยงกองทุน</w:t>
            </w:r>
          </w:p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การบริหารกองทุนมีความเสี่ยงลดลงได้ตามเป้าหมายที่กำหนด</w:t>
            </w:r>
          </w:p>
        </w:tc>
        <w:tc>
          <w:tcPr>
            <w:tcW w:w="1128" w:type="dxa"/>
            <w:vMerge w:val="restart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ยศ.</w:t>
            </w:r>
          </w:p>
        </w:tc>
      </w:tr>
      <w:tr w:rsidR="00493681" w:rsidRPr="00493681" w:rsidTr="00F60395">
        <w:trPr>
          <w:trHeight w:val="1060"/>
        </w:trPr>
        <w:tc>
          <w:tcPr>
            <w:tcW w:w="3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6E3E" w:rsidRPr="00493681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5" w:type="dxa"/>
            <w:vMerge/>
            <w:shd w:val="clear" w:color="auto" w:fill="auto"/>
          </w:tcPr>
          <w:p w:rsidR="008C6E3E" w:rsidRPr="00493681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รายงานการประเมินผลการควบคุมภายในของกองทุน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</w:tcPr>
          <w:p w:rsidR="008C6E3E" w:rsidRPr="00493681" w:rsidRDefault="008C6E3E" w:rsidP="009E01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การบริหารกองทุนมีระบบการควบคุมภายในที่มีประสิทธิภาพ</w:t>
            </w:r>
          </w:p>
        </w:tc>
        <w:tc>
          <w:tcPr>
            <w:tcW w:w="1128" w:type="dxa"/>
            <w:vMerge/>
          </w:tcPr>
          <w:p w:rsidR="008C6E3E" w:rsidRPr="00493681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436AF" w:rsidRPr="00493681" w:rsidTr="00F60395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  ตรวจสอบผลการใช้จ่ายเงินและผลการปฏิบัติของหน่วยงานที่ได้รับการจัดสรรเงินกองทุนให้เป็นไปตามวัตถุประสงค์ของกองทุนและหลักเกณฑ์การจ่ายเงินที่ระเบียบกำหนด</w:t>
            </w:r>
          </w:p>
        </w:tc>
        <w:tc>
          <w:tcPr>
            <w:tcW w:w="3345" w:type="dxa"/>
            <w:shd w:val="clear" w:color="auto" w:fill="auto"/>
          </w:tcPr>
          <w:p w:rsidR="005436AF" w:rsidRPr="006A451F" w:rsidRDefault="004F2851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5436AF"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หน่วยบริหารเงินกองทุนได้รับการตรวจสอบตามแผนการตรวจสอบที่กำหนด</w:t>
            </w:r>
            <w:r w:rsidR="006A451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08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รายงานผลการตรวจสอบของผู้ตรวจสอบภายใน</w:t>
            </w:r>
            <w:r w:rsidR="00F6039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ที่ตรวจสอบหน่วยบริหารเงินกองทุน</w:t>
            </w:r>
          </w:p>
        </w:tc>
        <w:tc>
          <w:tcPr>
            <w:tcW w:w="2403" w:type="dxa"/>
            <w:shd w:val="clear" w:color="auto" w:fill="auto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หน่วยบริหารเงินกองทุน</w:t>
            </w:r>
            <w:r w:rsidR="002A082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ที่ได้รับคำแนะนำจากการตรวจสอบของผู้ตรวจสอบภายใน ตามหลักเกณฑ์การใช้จ่ายเงินที่ระเบียบกำหนด รวมถึงการรายงานตามข้อเสนอแนะภายในระยะเวลาที่กำหนด</w:t>
            </w:r>
          </w:p>
        </w:tc>
        <w:tc>
          <w:tcPr>
            <w:tcW w:w="1128" w:type="dxa"/>
          </w:tcPr>
          <w:p w:rsidR="005436AF" w:rsidRPr="00493681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368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สตส.</w:t>
            </w:r>
          </w:p>
        </w:tc>
      </w:tr>
    </w:tbl>
    <w:p w:rsidR="00104FA2" w:rsidRPr="00493681" w:rsidRDefault="00104FA2" w:rsidP="00104FA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04FA2" w:rsidRPr="00493681" w:rsidSect="007D5896">
      <w:pgSz w:w="16838" w:h="11906" w:orient="landscape"/>
      <w:pgMar w:top="992" w:right="544" w:bottom="992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8E" w:rsidRDefault="003D688E" w:rsidP="00D418AC">
      <w:pPr>
        <w:spacing w:after="0" w:line="240" w:lineRule="auto"/>
      </w:pPr>
      <w:r>
        <w:separator/>
      </w:r>
    </w:p>
  </w:endnote>
  <w:endnote w:type="continuationSeparator" w:id="0">
    <w:p w:rsidR="003D688E" w:rsidRDefault="003D688E" w:rsidP="00D4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55" w:rsidRDefault="00EB20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96" w:rsidRPr="007D5896" w:rsidRDefault="007D5896" w:rsidP="007D5896">
    <w:pPr>
      <w:pStyle w:val="a9"/>
      <w:jc w:val="right"/>
      <w:rPr>
        <w:rFonts w:ascii="TH SarabunIT๙" w:hAnsi="TH SarabunIT๙" w:cs="TH SarabunIT๙"/>
        <w:b/>
        <w:bCs/>
      </w:rPr>
    </w:pPr>
    <w:r w:rsidRPr="007D5896">
      <w:rPr>
        <w:rFonts w:ascii="TH SarabunIT๙" w:hAnsi="TH SarabunIT๙" w:cs="TH SarabunIT๙"/>
        <w:b/>
        <w:bCs/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17A" w:rsidRPr="007D5896" w:rsidRDefault="001D017A" w:rsidP="001D017A">
                            <w:pPr>
                              <w:pStyle w:val="a9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D58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แผนยุทธศาสตร์กองทุนเพื่อการสืบสวนและสอบสวนคดีอาญา ปีบัญชี </w:t>
                            </w:r>
                            <w:r w:rsidR="003354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2560-2564</w:t>
                            </w:r>
                          </w:p>
                          <w:p w:rsidR="007D5896" w:rsidRDefault="007D589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/DvgMAANoKAAAOAAAAZHJzL2Uyb0RvYy54bWzMVt1q3DgUvl/YdxC633g8k/HMmDglTTdh&#10;IbRh09JrjSyPzdqSVtLETq/aUmj7CAt7swtLoaU3hWWdt/Gj7JH8M0k6tCWF0lw4+jk/Op/O9432&#10;7lRFjs6Z0pngEfZ3RhgxTkWc8VWEHz08+mmOkTaExyQXnEX4gml8Z//HH/ZKGbKxSEUeM4UgCNdh&#10;KSOcGiNDz9M0ZQXRO0IyDpuJUAUxMFUrL1akhOhF7o1Ho8ArhYqlEpRpDav32k287+InCaPmQZJo&#10;ZlAeYTibcV/lvkv79fb3SLhSRKYZ7Y5BbnGKgmQckg6h7hFD0FplH4UqMqqEFonZoaLwRJJklLka&#10;oBp/dKOaYyXW0tWyCsuVHGACaG/gdOuw9P75qUJZHOHJDCNOCrijpn7W1P80dd1cvmrqvxDsAEyl&#10;XIVgfazkmTxV3cKqndnKq0QV9j/UhCoH8MUAMKsMorA4XexOghHcA4W9CdzfbncDNIVr+siNpj8P&#10;jsE4mA6Ok/nUt2fy+rSePd1wmFJCM+kNXvrr8DpLiWTuGrRFoMcLOrvH621T/2vBunza1O8cdm5a&#10;/w3wNfWfTf1fU/9hB5evm/oDmsxbQF24AU0dagB2C5T+YmRL/wyc/nw+Dq6BQkKptDlmokB2EGEF&#10;dHBdSs5PtGnx601sXi3yLD7K8txNLAXZYa7QOQHymKpH/JpVzq0tF9arDWhX4Dr6atzIXOTM2uX8&#10;V5ZAt0ErjN1BHM83SQiljBu/3UpJzNrc0xH8daUNHu72XUAbOYH8Q+wuwPUC+tjtKTt768qcTAzO&#10;o08drHUePFxmwc3gXGRcqG0Bcqiqy9za9yC10FiUliK+gN5SohUpLelRBtd2QrQ5JQpUCXoAlNY8&#10;gE+SizLCohthlAr1ZNu6tYfmh12MSlC5COvf10QxjPJfONBi4e8CBZFxk93pbAwTdXVneXWHr4tD&#10;Ab3gg6ZL6obW3uT9MFGieAyCfGCzwhbhFHJHmBrVTw5Nq74g6ZQdHDgzkEJJzAk/k9QGt6jatnxY&#10;PSZKdr1rQEPui56KJLzRwq2t9eTiYG1Ekrn+3uDa4Q2yYKXsW+jDYqMPTk+tmL5v6pdN/dzpAIxf&#10;NPUbEAQnsosbmoBMdVcAUVzfOBZtVweAGZQhCIKZYz/086CZV8R2PJ35s+nXycPAcktkBP0XTECX&#10;Wsyv878nVacym9O70RY1+ALSbaf6Fzh+a6rHv32W6qZaVqAGFo3vmPXQWbdm/PJ74rt7HcADyv1k&#10;dI89+0K7Onf6sHmS7v8PAAD//wMAUEsDBBQABgAIAAAAIQD9BHT83AAAAAQBAAAPAAAAZHJzL2Rv&#10;d25yZXYueG1sTI9BS8QwEIXvgv8hjODNTburRWvTRUQRxMO2CuItbcam2Ey6TXa3/ntnvejlweMN&#10;731TrGc3iD1OofekIF0kIJBab3rqFLy9Pl5cgwhRk9GDJ1TwjQHW5elJoXPjD1Thvo6d4BIKuVZg&#10;YxxzKUNr0emw8CMSZ59+cjqynTppJn3gcjfIZZJk0umeeMHqEe8ttl/1zilYrh5ePtL3bVU/V09Z&#10;s9mk1m5Tpc7P5rtbEBHn+HcMR3xGh5KZGr8jE8SggB+Jv8rZzSpj2yi4Si5BloX8D1/+AAAA//8D&#10;AFBLAQItABQABgAIAAAAIQC2gziS/gAAAOEBAAATAAAAAAAAAAAAAAAAAAAAAABbQ29udGVudF9U&#10;eXBlc10ueG1sUEsBAi0AFAAGAAgAAAAhADj9If/WAAAAlAEAAAsAAAAAAAAAAAAAAAAALwEAAF9y&#10;ZWxzLy5yZWxzUEsBAi0AFAAGAAgAAAAhANb7T8O+AwAA2goAAA4AAAAAAAAAAAAAAAAALgIAAGRy&#10;cy9lMm9Eb2MueG1sUEsBAi0AFAAGAAgAAAAhAP0EdPzcAAAABAEAAA8AAAAAAAAAAAAAAAAAGAYA&#10;AGRycy9kb3ducmV2LnhtbFBLBQYAAAAABAAEAPMAAAAhBwAAAAA=&#10;">
              <v:rect id="สี่เหลี่ยมผืนผ้า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1D017A" w:rsidRPr="007D5896" w:rsidRDefault="001D017A" w:rsidP="001D017A">
                      <w:pPr>
                        <w:pStyle w:val="a9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D58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แผนยุทธศาสตร์กองทุนเพื่อการสืบสวนและสอบสวนคดีอาญา ปีบัญชี </w:t>
                      </w:r>
                      <w:r w:rsidR="0033540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2560-2564</w:t>
                      </w:r>
                    </w:p>
                    <w:p w:rsidR="007D5896" w:rsidRDefault="007D589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96" w:rsidRPr="007D5896" w:rsidRDefault="001D017A" w:rsidP="007D5896">
    <w:pPr>
      <w:pStyle w:val="a9"/>
      <w:jc w:val="right"/>
      <w:rPr>
        <w:rFonts w:ascii="TH SarabunIT๙" w:hAnsi="TH SarabunIT๙" w:cs="TH SarabunIT๙"/>
        <w:b/>
        <w:bCs/>
      </w:rPr>
    </w:pPr>
    <w:r w:rsidRPr="001D017A">
      <w:rPr>
        <w:rFonts w:ascii="TH SarabunIT๙" w:hAnsi="TH SarabunIT๙" w:cs="TH SarabunIT๙"/>
        <w:b/>
        <w:bCs/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10259695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1" name="กลุ่ม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" name="สี่เหลี่ยมผืนผ้า 2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17A" w:rsidRDefault="001D017A" w:rsidP="001D017A">
                            <w:pPr>
                              <w:pStyle w:val="a9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7D589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แผนยุทธศาสตร์กองทุนเพื่อการสืบสวนและสอบสวนคดีอาญา ปีบัญชี </w:t>
                            </w:r>
                            <w:r w:rsidR="003354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2560-2564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1" o:spid="_x0000_s1029" style="position:absolute;left:0;text-align:left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itvwMAANwKAAAOAAAAZHJzL2Uyb0RvYy54bWzMVt1q3DgUvi/sOwjdbzzjyTiJiVOyaRMK&#10;IQlNS681sjw2a0uqpImdvdqWhd19hEJvurAUWnpTWNZ5Gz/KHsk/k0yHbUkgNBeOfs6PzqfzfaPd&#10;h1WRowumdCZ4hMcbI4wYpyLO+DzCz58d/riNkTaExyQXnEX4kmn8cO+HB7ulDJkvUpHHTCEIwnVY&#10;yginxsjQ8zRNWUH0hpCMw2YiVEEMTNXcixUpIXqRe/5oFHilULFUgjKtYfVRu4n3XPwkYdScJolm&#10;BuURhrMZ91XuO7Nfb2+XhHNFZJrR7hjkFqcoSMYh6RDqETEELVT2Ragio0pokZgNKgpPJElGmasB&#10;qhmPVqo5UmIhXS3zsJzLASaAdgWnW4elJxdnCmUx3B1GnBRwRU39qqn/buq6ufqjqd+hsQWplPMQ&#10;bI+UPJdnqluYtzNbd5Wowv6HilDl4L0c4GWVQRQWpzubk2AEt0BhbwK3t9nhT1O4pC/caPp4cAz8&#10;YDo4Tran7kxen9azpxsOU0poJb1ES98NrfOUSOYuQVsEOrT8JVofmvofC9XVr0390SHnpvVfAF5T&#10;v23qf5v6jR1c/dnUn5HfwumCDVjqUAOsa4Ac74xs4V8Bc7y97Qc27gAJCaXS5oiJAtlBhBVQwXUo&#10;uTjWpjXtTWxeLfIsPszy3E0s/dhBrtAFAeKYqsf7hlXOrS0X1qsNaFfgMvpq3Mhc5sza5fwpS6DT&#10;oBF8dxDH8WUSQinjZtxupSRmbe7pCP660gYPV6gLaCMnkH+I3QW4WUAfuz1lZ29dmZOIwXn0fwdr&#10;nQcPl1lwMzgXGRdqXYAcquoyt/Y9SC00FqWZiC+hs5RoBUpLepjBtR0Tbc6IAkWCHgCVNafwSXJR&#10;Rlh0I4xSoX5Zt27tofVhF6MSFC7C+uWCKIZR/oQDKXbGm0BAZNxkc7rlw0Rd35ld3+GL4kBAL4BM&#10;wOnc0NqbvB8mShQvQIz3bVbYIpxC7ghTo/rJgWmVF+Scsv19ZwYyKIk55ueS2uAWVduWz6oXRMmu&#10;dw0oyInoiUjClRZuba0nF/sLI5LM9fcS1w5vEAUrZPegDpOlOjgttUL6qal/b+rXTgVg/FtTvwc5&#10;sAI72VmRBGSqnwTwpFPenk693K2obBAEW4780M6DYF5TWn+6Nd6a3k0dBpJbHiNov2ACstRCfpP+&#10;Pac6kXES4KTNjdaIwTdwbj3Tv8Hxvpke//xVpptqVnW/t6AJyx79LrkPNL4172ffE+vdCwGeUO6H&#10;o3vu2Tfa9blTieWjdO8/AAAA//8DAFBLAwQUAAYACAAAACEA/QR0/NwAAAAEAQAADwAAAGRycy9k&#10;b3ducmV2LnhtbEyPQUvEMBCF74L/IYzgzU27q0Vr00VEEcTDtgriLW3GpthMuk12t/57Z73o5cHj&#10;De99U6xnN4g9TqH3pCBdJCCQWm966hS8vT5eXIMIUZPRgydU8I0B1uXpSaFz4w9U4b6OneASCrlW&#10;YGMccylDa9HpsPAjEmeffnI6sp06aSZ94HI3yGWSZNLpnnjB6hHvLbZf9c4pWK4eXj7S921VP1dP&#10;WbPZpNZuU6XOz+a7WxAR5/h3DEd8RoeSmRq/IxPEoIAfib/K2c0qY9souEouQZaF/A9f/gAAAP//&#10;AwBQSwECLQAUAAYACAAAACEAtoM4kv4AAADhAQAAEwAAAAAAAAAAAAAAAAAAAAAAW0NvbnRlbnRf&#10;VHlwZXNdLnhtbFBLAQItABQABgAIAAAAIQA4/SH/1gAAAJQBAAALAAAAAAAAAAAAAAAAAC8BAABf&#10;cmVscy8ucmVsc1BLAQItABQABgAIAAAAIQCcr1itvwMAANwKAAAOAAAAAAAAAAAAAAAAAC4CAABk&#10;cnMvZTJvRG9jLnhtbFBLAQItABQABgAIAAAAIQD9BHT83AAAAAQBAAAPAAAAAAAAAAAAAAAAABkG&#10;AABkcnMvZG93bnJldi54bWxQSwUGAAAAAAQABADzAAAAIgcAAAAA&#10;">
              <v:rect id="สี่เหลี่ยมผืนผ้า 2" o:spid="_x0000_s1030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DBMIA&#10;AADaAAAADwAAAGRycy9kb3ducmV2LnhtbESPwWrDMBBE74X+g9hCb7WcFErqWgmh1NBTII4JPS7W&#10;1jK2VsZSbPfvo0Igx2Fm3jD5brG9mGj0rWMFqyQFQVw73XKjoDoVLxsQPiBr7B2Tgj/ysNs+PuSY&#10;aTfzkaYyNCJC2GeowIQwZFL62pBFn7iBOHq/brQYohwbqUecI9z2cp2mb9Jiy3HB4ECfhuquvFgF&#10;zU/xNS2dIXf0r+WlG96rw1kr9fy07D9ABFrCPXxrf2sFa/i/Em+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4MEwgAAANoAAAAPAAAAAAAAAAAAAAAAAJgCAABkcnMvZG93&#10;bnJldi54bWxQSwUGAAAAAAQABAD1AAAAhwM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31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zD8cMA&#10;AADaAAAADwAAAGRycy9kb3ducmV2LnhtbESPT2sCMRTE74V+h/AEbzXrClJWo4hQ9CT47+DtsXlu&#10;tt28LElWVz99UxB6HGbmN8x82dtG3MiH2rGC8SgDQVw6XXOl4HT8+vgEESKyxsYxKXhQgOXi/W2O&#10;hXZ33tPtECuRIBwKVGBibAspQ2nIYhi5ljh5V+ctxiR9JbXHe4LbRuZZNpUWa04LBltaGyp/Dp1V&#10;4M+7fLX+vpy7fCOflTl1Ez3dKTUc9KsZiEh9/A+/2lutYAJ/V9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zD8cMAAADaAAAADwAAAAAAAAAAAAAAAACYAgAAZHJzL2Rv&#10;d25yZXYueG1sUEsFBgAAAAAEAAQA9QAAAIgDAAAAAA==&#10;" filled="f" stroked="f" strokeweight=".5pt">
                <v:textbox inset=",,,0">
                  <w:txbxContent>
                    <w:p w:rsidR="001D017A" w:rsidRDefault="001D017A" w:rsidP="001D017A">
                      <w:pPr>
                        <w:pStyle w:val="a9"/>
                        <w:jc w:val="right"/>
                        <w:rPr>
                          <w:color w:val="808080" w:themeColor="background1" w:themeShade="80"/>
                        </w:rPr>
                      </w:pPr>
                      <w:r w:rsidRPr="007D589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แผนยุทธศาสตร์กองทุนเพื่อการสืบสวนและสอบสวนคดีอาญา ปีบัญชี </w:t>
                      </w:r>
                      <w:r w:rsidR="0033540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2560-2564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8E" w:rsidRDefault="003D688E" w:rsidP="00D418AC">
      <w:pPr>
        <w:spacing w:after="0" w:line="240" w:lineRule="auto"/>
      </w:pPr>
      <w:r>
        <w:separator/>
      </w:r>
    </w:p>
  </w:footnote>
  <w:footnote w:type="continuationSeparator" w:id="0">
    <w:p w:rsidR="003D688E" w:rsidRDefault="003D688E" w:rsidP="00D4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55" w:rsidRDefault="00EB20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DC" w:rsidRPr="00D418AC" w:rsidRDefault="00125FDC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D418AC">
      <w:rPr>
        <w:rFonts w:ascii="TH SarabunIT๙" w:hAnsi="TH SarabunIT๙" w:cs="TH SarabunIT๙"/>
        <w:sz w:val="32"/>
        <w:szCs w:val="32"/>
        <w:cs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355925825"/>
        <w:docPartObj>
          <w:docPartGallery w:val="Page Numbers (Top of Page)"/>
          <w:docPartUnique/>
        </w:docPartObj>
      </w:sdtPr>
      <w:sdtEndPr/>
      <w:sdtContent>
        <w:r w:rsidRPr="00D418A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418A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418A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60395" w:rsidRPr="00F6039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D418A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D418AC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:rsidR="00125FDC" w:rsidRDefault="00125FDC" w:rsidP="00D418A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055" w:rsidRDefault="00EB20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A04"/>
    <w:multiLevelType w:val="hybridMultilevel"/>
    <w:tmpl w:val="0DF2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519C"/>
    <w:multiLevelType w:val="hybridMultilevel"/>
    <w:tmpl w:val="229A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E38E5"/>
    <w:multiLevelType w:val="hybridMultilevel"/>
    <w:tmpl w:val="8FA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7175D"/>
    <w:multiLevelType w:val="hybridMultilevel"/>
    <w:tmpl w:val="C89812FA"/>
    <w:lvl w:ilvl="0" w:tplc="4A36680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6E0932"/>
    <w:multiLevelType w:val="hybridMultilevel"/>
    <w:tmpl w:val="E55A5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D5183"/>
    <w:multiLevelType w:val="hybridMultilevel"/>
    <w:tmpl w:val="924A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07747"/>
    <w:multiLevelType w:val="hybridMultilevel"/>
    <w:tmpl w:val="BAC46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370E9"/>
    <w:multiLevelType w:val="hybridMultilevel"/>
    <w:tmpl w:val="BCFA7D20"/>
    <w:lvl w:ilvl="0" w:tplc="7AA21A06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9F5DA7"/>
    <w:multiLevelType w:val="hybridMultilevel"/>
    <w:tmpl w:val="E588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68"/>
    <w:rsid w:val="00002508"/>
    <w:rsid w:val="000065C3"/>
    <w:rsid w:val="00020FAE"/>
    <w:rsid w:val="00064DD1"/>
    <w:rsid w:val="000934FE"/>
    <w:rsid w:val="000B4EED"/>
    <w:rsid w:val="000E0AF1"/>
    <w:rsid w:val="000E0FDE"/>
    <w:rsid w:val="00104FA2"/>
    <w:rsid w:val="001126AB"/>
    <w:rsid w:val="0012084B"/>
    <w:rsid w:val="00124F17"/>
    <w:rsid w:val="001255F1"/>
    <w:rsid w:val="00125FDC"/>
    <w:rsid w:val="00144E29"/>
    <w:rsid w:val="001538FE"/>
    <w:rsid w:val="0019464E"/>
    <w:rsid w:val="001D017A"/>
    <w:rsid w:val="00233407"/>
    <w:rsid w:val="00254BEB"/>
    <w:rsid w:val="00257B48"/>
    <w:rsid w:val="002939E2"/>
    <w:rsid w:val="002A0829"/>
    <w:rsid w:val="002A1505"/>
    <w:rsid w:val="00320FA9"/>
    <w:rsid w:val="0032774E"/>
    <w:rsid w:val="00331519"/>
    <w:rsid w:val="00335408"/>
    <w:rsid w:val="0037278B"/>
    <w:rsid w:val="00381277"/>
    <w:rsid w:val="00387A53"/>
    <w:rsid w:val="003B1C87"/>
    <w:rsid w:val="003C2384"/>
    <w:rsid w:val="003D688E"/>
    <w:rsid w:val="00413467"/>
    <w:rsid w:val="00415302"/>
    <w:rsid w:val="00424E1F"/>
    <w:rsid w:val="00433822"/>
    <w:rsid w:val="00451531"/>
    <w:rsid w:val="00493681"/>
    <w:rsid w:val="004D17AB"/>
    <w:rsid w:val="004F2851"/>
    <w:rsid w:val="00515CFC"/>
    <w:rsid w:val="005217F7"/>
    <w:rsid w:val="005436AF"/>
    <w:rsid w:val="00572E83"/>
    <w:rsid w:val="00577C21"/>
    <w:rsid w:val="005D12C9"/>
    <w:rsid w:val="005E5A19"/>
    <w:rsid w:val="00656EEF"/>
    <w:rsid w:val="00662368"/>
    <w:rsid w:val="00673A74"/>
    <w:rsid w:val="006A451F"/>
    <w:rsid w:val="006A675D"/>
    <w:rsid w:val="00713E68"/>
    <w:rsid w:val="00716850"/>
    <w:rsid w:val="0078651F"/>
    <w:rsid w:val="007901F8"/>
    <w:rsid w:val="007D5896"/>
    <w:rsid w:val="00815B1F"/>
    <w:rsid w:val="008160A9"/>
    <w:rsid w:val="0081696D"/>
    <w:rsid w:val="00897F70"/>
    <w:rsid w:val="008C6E3E"/>
    <w:rsid w:val="008E34E8"/>
    <w:rsid w:val="00901689"/>
    <w:rsid w:val="0091706D"/>
    <w:rsid w:val="00944C1C"/>
    <w:rsid w:val="00947C2A"/>
    <w:rsid w:val="00953769"/>
    <w:rsid w:val="009633F6"/>
    <w:rsid w:val="0096652F"/>
    <w:rsid w:val="0097580F"/>
    <w:rsid w:val="009763F0"/>
    <w:rsid w:val="009A0BE9"/>
    <w:rsid w:val="009A2214"/>
    <w:rsid w:val="009C1414"/>
    <w:rsid w:val="009E01BF"/>
    <w:rsid w:val="009F6126"/>
    <w:rsid w:val="00A007EC"/>
    <w:rsid w:val="00A0371A"/>
    <w:rsid w:val="00A22C49"/>
    <w:rsid w:val="00A32984"/>
    <w:rsid w:val="00A3644D"/>
    <w:rsid w:val="00A453B8"/>
    <w:rsid w:val="00A47EE2"/>
    <w:rsid w:val="00A74FE8"/>
    <w:rsid w:val="00AB0B1C"/>
    <w:rsid w:val="00AD721C"/>
    <w:rsid w:val="00AD7EDD"/>
    <w:rsid w:val="00AE1AA0"/>
    <w:rsid w:val="00AE55AE"/>
    <w:rsid w:val="00AF14A3"/>
    <w:rsid w:val="00B02C7A"/>
    <w:rsid w:val="00B36EB9"/>
    <w:rsid w:val="00BA757F"/>
    <w:rsid w:val="00BD1BCB"/>
    <w:rsid w:val="00C04819"/>
    <w:rsid w:val="00C233A0"/>
    <w:rsid w:val="00C66692"/>
    <w:rsid w:val="00C73852"/>
    <w:rsid w:val="00C76D9E"/>
    <w:rsid w:val="00CA63CB"/>
    <w:rsid w:val="00CE1292"/>
    <w:rsid w:val="00CE6155"/>
    <w:rsid w:val="00D25706"/>
    <w:rsid w:val="00D418AC"/>
    <w:rsid w:val="00D60F21"/>
    <w:rsid w:val="00DB7FAF"/>
    <w:rsid w:val="00DE1580"/>
    <w:rsid w:val="00E06E8A"/>
    <w:rsid w:val="00E24FCC"/>
    <w:rsid w:val="00E85757"/>
    <w:rsid w:val="00E93723"/>
    <w:rsid w:val="00EB2055"/>
    <w:rsid w:val="00EE16D6"/>
    <w:rsid w:val="00F05A30"/>
    <w:rsid w:val="00F53A32"/>
    <w:rsid w:val="00F60395"/>
    <w:rsid w:val="00F735A2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97A64-2B01-4BE2-AEBF-FBA6696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3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A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5A19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4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418AC"/>
  </w:style>
  <w:style w:type="paragraph" w:styleId="a9">
    <w:name w:val="footer"/>
    <w:basedOn w:val="a"/>
    <w:link w:val="aa"/>
    <w:uiPriority w:val="99"/>
    <w:unhideWhenUsed/>
    <w:rsid w:val="00D4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418AC"/>
  </w:style>
  <w:style w:type="paragraph" w:styleId="ab">
    <w:name w:val="No Spacing"/>
    <w:uiPriority w:val="1"/>
    <w:qFormat/>
    <w:rsid w:val="00AD7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แผนยุทธศาสตร์กองทุนเพื่อการสืบสวนและสอบสวนคดีอาญา ปีบัญชี 2562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EC2FE4-BE47-489D-9383-8287765D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8</Pages>
  <Words>2003</Words>
  <Characters>11423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CCPD01</dc:creator>
  <cp:keywords/>
  <dc:description/>
  <cp:lastModifiedBy>min</cp:lastModifiedBy>
  <cp:revision>61</cp:revision>
  <cp:lastPrinted>2018-09-14T07:45:00Z</cp:lastPrinted>
  <dcterms:created xsi:type="dcterms:W3CDTF">2017-05-03T05:42:00Z</dcterms:created>
  <dcterms:modified xsi:type="dcterms:W3CDTF">2018-10-02T10:27:00Z</dcterms:modified>
</cp:coreProperties>
</file>