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30F9" w14:textId="77777777" w:rsidR="00665F0C" w:rsidRDefault="00665F0C" w:rsidP="005E6C51">
      <w:pPr>
        <w:jc w:val="center"/>
        <w:rPr>
          <w:b/>
          <w:bCs/>
        </w:rPr>
      </w:pPr>
    </w:p>
    <w:p w14:paraId="215671E2" w14:textId="0D2CBF3D" w:rsidR="005E6C51" w:rsidRDefault="005E6C51" w:rsidP="005E6C51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149CB9C" wp14:editId="27EE7D64">
            <wp:simplePos x="0" y="0"/>
            <wp:positionH relativeFrom="margin">
              <wp:posOffset>2435225</wp:posOffset>
            </wp:positionH>
            <wp:positionV relativeFrom="paragraph">
              <wp:posOffset>-278460</wp:posOffset>
            </wp:positionV>
            <wp:extent cx="1072780" cy="108000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8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64973" w14:textId="3711BEF7" w:rsidR="005E6C51" w:rsidRDefault="005E6C51" w:rsidP="005E6C51">
      <w:pPr>
        <w:jc w:val="center"/>
        <w:rPr>
          <w:b/>
          <w:bCs/>
        </w:rPr>
      </w:pPr>
    </w:p>
    <w:p w14:paraId="65993E34" w14:textId="05E92AE1" w:rsidR="005E6C51" w:rsidRDefault="005E6C51" w:rsidP="005E6C51">
      <w:pPr>
        <w:jc w:val="center"/>
        <w:rPr>
          <w:b/>
          <w:bCs/>
        </w:rPr>
      </w:pPr>
    </w:p>
    <w:p w14:paraId="2ED859EC" w14:textId="034D240C" w:rsidR="005E6C51" w:rsidRDefault="005E6C51" w:rsidP="005E6C51">
      <w:pPr>
        <w:jc w:val="center"/>
        <w:rPr>
          <w:b/>
          <w:bCs/>
        </w:rPr>
      </w:pPr>
    </w:p>
    <w:p w14:paraId="416C951C" w14:textId="77777777" w:rsidR="005E6C51" w:rsidRPr="00DB0A50" w:rsidRDefault="005E6C51" w:rsidP="005E6C51">
      <w:pPr>
        <w:jc w:val="center"/>
        <w:rPr>
          <w:b/>
          <w:bCs/>
          <w:sz w:val="40"/>
          <w:szCs w:val="40"/>
        </w:rPr>
      </w:pPr>
    </w:p>
    <w:p w14:paraId="348146C6" w14:textId="42F43D16" w:rsidR="00AE6329" w:rsidRPr="00DB0A50" w:rsidRDefault="005E6C51" w:rsidP="005E6C51">
      <w:pPr>
        <w:jc w:val="center"/>
        <w:rPr>
          <w:b/>
          <w:bCs/>
          <w:sz w:val="40"/>
          <w:szCs w:val="40"/>
        </w:rPr>
      </w:pPr>
      <w:r w:rsidRPr="00DB0A50">
        <w:rPr>
          <w:rFonts w:hint="cs"/>
          <w:b/>
          <w:bCs/>
          <w:sz w:val="40"/>
          <w:szCs w:val="40"/>
          <w:cs/>
        </w:rPr>
        <w:t>เอกสารประกอบการประชุม</w:t>
      </w:r>
    </w:p>
    <w:p w14:paraId="025B16F6" w14:textId="2F72C709" w:rsidR="005E6C51" w:rsidRDefault="00DC5B7B" w:rsidP="008E53BD">
      <w:pPr>
        <w:jc w:val="center"/>
        <w:rPr>
          <w:b/>
          <w:bCs/>
          <w:sz w:val="40"/>
          <w:szCs w:val="40"/>
        </w:rPr>
      </w:pPr>
      <w:bookmarkStart w:id="0" w:name="_Hlk129870402"/>
      <w:r w:rsidRPr="00DC5B7B">
        <w:rPr>
          <w:b/>
          <w:bCs/>
          <w:sz w:val="40"/>
          <w:szCs w:val="40"/>
          <w:cs/>
        </w:rPr>
        <w:t>คณะ</w:t>
      </w:r>
      <w:r w:rsidR="008E53BD">
        <w:rPr>
          <w:rFonts w:hint="cs"/>
          <w:b/>
          <w:bCs/>
          <w:sz w:val="40"/>
          <w:szCs w:val="40"/>
          <w:cs/>
        </w:rPr>
        <w:t>อนุกรรมการกลั่นกรองประกาศสืบจับและอัตราสินบน</w:t>
      </w:r>
    </w:p>
    <w:p w14:paraId="614A787D" w14:textId="07D979AE" w:rsidR="008E53BD" w:rsidRDefault="008E53BD" w:rsidP="008E53BD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ครั้งที่ 1/2566</w:t>
      </w:r>
    </w:p>
    <w:p w14:paraId="3D1DBA0A" w14:textId="6E184F4F" w:rsidR="008E53BD" w:rsidRDefault="008E53BD" w:rsidP="008E53BD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เพื่อทำความเข้าใจระดับเจ้าหน้าที่ในการคัดเลือกหมายจับเพื่อประกาศสืบจับ</w:t>
      </w:r>
    </w:p>
    <w:p w14:paraId="35A78CE6" w14:textId="50EADCB4" w:rsidR="008E53BD" w:rsidRPr="00DB0A50" w:rsidRDefault="008E53BD" w:rsidP="008E53BD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ผ่านระบบอิเล็กทรอนิกส์ (</w:t>
      </w:r>
      <w:r>
        <w:rPr>
          <w:b/>
          <w:bCs/>
          <w:sz w:val="40"/>
          <w:szCs w:val="40"/>
        </w:rPr>
        <w:t>Zoom)</w:t>
      </w:r>
    </w:p>
    <w:bookmarkEnd w:id="0"/>
    <w:p w14:paraId="0A7DEAEF" w14:textId="1BAA8BC6" w:rsidR="005E6C51" w:rsidRPr="00DB0A50" w:rsidRDefault="005E6C51" w:rsidP="005E6C51">
      <w:pPr>
        <w:jc w:val="center"/>
        <w:rPr>
          <w:b/>
          <w:bCs/>
          <w:sz w:val="40"/>
          <w:szCs w:val="40"/>
        </w:rPr>
      </w:pPr>
    </w:p>
    <w:p w14:paraId="57A7E20E" w14:textId="5E5643FC" w:rsidR="005E6C51" w:rsidRPr="00DB0A50" w:rsidRDefault="005E6C51" w:rsidP="005E6C51">
      <w:pPr>
        <w:jc w:val="center"/>
        <w:rPr>
          <w:b/>
          <w:bCs/>
          <w:sz w:val="40"/>
          <w:szCs w:val="40"/>
        </w:rPr>
      </w:pPr>
    </w:p>
    <w:p w14:paraId="2E7B03AC" w14:textId="4048B141" w:rsidR="005E6C51" w:rsidRPr="00DB0A50" w:rsidRDefault="005E6C51" w:rsidP="005E6C51">
      <w:pPr>
        <w:jc w:val="center"/>
        <w:rPr>
          <w:b/>
          <w:bCs/>
          <w:sz w:val="40"/>
          <w:szCs w:val="40"/>
        </w:rPr>
      </w:pPr>
    </w:p>
    <w:p w14:paraId="3FC4E74D" w14:textId="7FEA42E5" w:rsidR="005E6C51" w:rsidRPr="00DB0A50" w:rsidRDefault="005E6C51" w:rsidP="005E6C51">
      <w:pPr>
        <w:jc w:val="center"/>
        <w:rPr>
          <w:b/>
          <w:bCs/>
          <w:sz w:val="40"/>
          <w:szCs w:val="40"/>
        </w:rPr>
      </w:pPr>
    </w:p>
    <w:p w14:paraId="591547CC" w14:textId="207039A6" w:rsidR="005E6C51" w:rsidRPr="00DB0A50" w:rsidRDefault="005E6C51" w:rsidP="005E6C51">
      <w:pPr>
        <w:jc w:val="center"/>
        <w:rPr>
          <w:b/>
          <w:bCs/>
          <w:sz w:val="40"/>
          <w:szCs w:val="40"/>
        </w:rPr>
      </w:pPr>
    </w:p>
    <w:p w14:paraId="0C60554C" w14:textId="66B4FCBB" w:rsidR="005E6C51" w:rsidRPr="00DB0A50" w:rsidRDefault="005E6C51" w:rsidP="005E6C51">
      <w:pPr>
        <w:jc w:val="center"/>
        <w:rPr>
          <w:b/>
          <w:bCs/>
          <w:sz w:val="40"/>
          <w:szCs w:val="40"/>
        </w:rPr>
      </w:pPr>
    </w:p>
    <w:p w14:paraId="48506DA5" w14:textId="508B395E" w:rsidR="005E6C51" w:rsidRPr="00DB0A50" w:rsidRDefault="005E6C51" w:rsidP="005E6C51">
      <w:pPr>
        <w:jc w:val="center"/>
        <w:rPr>
          <w:b/>
          <w:bCs/>
          <w:sz w:val="40"/>
          <w:szCs w:val="40"/>
        </w:rPr>
      </w:pPr>
    </w:p>
    <w:p w14:paraId="0824B09B" w14:textId="77777777" w:rsidR="005E6C51" w:rsidRPr="00DB0A50" w:rsidRDefault="005E6C51" w:rsidP="005E6C51">
      <w:pPr>
        <w:jc w:val="center"/>
        <w:rPr>
          <w:b/>
          <w:bCs/>
          <w:sz w:val="40"/>
          <w:szCs w:val="40"/>
        </w:rPr>
      </w:pPr>
    </w:p>
    <w:p w14:paraId="6DE796B7" w14:textId="4F59AD12" w:rsidR="005E6C51" w:rsidRDefault="005E6C51" w:rsidP="005E6C51">
      <w:pPr>
        <w:jc w:val="center"/>
        <w:rPr>
          <w:b/>
          <w:bCs/>
          <w:sz w:val="40"/>
          <w:szCs w:val="40"/>
        </w:rPr>
      </w:pPr>
    </w:p>
    <w:p w14:paraId="3E517DE1" w14:textId="77777777" w:rsidR="00DF1ECD" w:rsidRPr="00DB0A50" w:rsidRDefault="00DF1ECD" w:rsidP="005E6C51">
      <w:pPr>
        <w:jc w:val="center"/>
        <w:rPr>
          <w:b/>
          <w:bCs/>
          <w:sz w:val="40"/>
          <w:szCs w:val="40"/>
        </w:rPr>
      </w:pPr>
    </w:p>
    <w:p w14:paraId="23497D2C" w14:textId="1439C2C2" w:rsidR="005E6C51" w:rsidRDefault="005E6C51" w:rsidP="005E6C51">
      <w:pPr>
        <w:jc w:val="center"/>
        <w:rPr>
          <w:b/>
          <w:bCs/>
          <w:sz w:val="40"/>
          <w:szCs w:val="40"/>
        </w:rPr>
      </w:pPr>
    </w:p>
    <w:p w14:paraId="06F14E91" w14:textId="725FCC17" w:rsidR="00771284" w:rsidRDefault="00771284" w:rsidP="005E6C51">
      <w:pPr>
        <w:jc w:val="center"/>
        <w:rPr>
          <w:b/>
          <w:bCs/>
          <w:sz w:val="40"/>
          <w:szCs w:val="40"/>
        </w:rPr>
      </w:pPr>
    </w:p>
    <w:p w14:paraId="60259021" w14:textId="1C1732E8" w:rsidR="00771284" w:rsidRDefault="00771284" w:rsidP="005E6C51">
      <w:pPr>
        <w:jc w:val="center"/>
        <w:rPr>
          <w:b/>
          <w:bCs/>
          <w:sz w:val="40"/>
          <w:szCs w:val="40"/>
        </w:rPr>
      </w:pPr>
    </w:p>
    <w:p w14:paraId="4108BDDB" w14:textId="77777777" w:rsidR="00771284" w:rsidRDefault="00771284" w:rsidP="005E6C51">
      <w:pPr>
        <w:jc w:val="center"/>
        <w:rPr>
          <w:rFonts w:hint="cs"/>
          <w:b/>
          <w:bCs/>
          <w:sz w:val="40"/>
          <w:szCs w:val="40"/>
        </w:rPr>
      </w:pPr>
    </w:p>
    <w:p w14:paraId="5912304B" w14:textId="77777777" w:rsidR="00731BA7" w:rsidRPr="00DB0A50" w:rsidRDefault="00731BA7" w:rsidP="005E6C51">
      <w:pPr>
        <w:jc w:val="center"/>
        <w:rPr>
          <w:b/>
          <w:bCs/>
          <w:sz w:val="40"/>
          <w:szCs w:val="40"/>
        </w:rPr>
      </w:pPr>
    </w:p>
    <w:p w14:paraId="0B296D7B" w14:textId="2E906D4C" w:rsidR="00DF1ECD" w:rsidRDefault="00DF1ECD" w:rsidP="005E6C51">
      <w:pPr>
        <w:jc w:val="center"/>
        <w:rPr>
          <w:b/>
          <w:bCs/>
          <w:sz w:val="40"/>
          <w:szCs w:val="40"/>
        </w:rPr>
      </w:pPr>
      <w:r w:rsidRPr="00DF1ECD">
        <w:rPr>
          <w:b/>
          <w:bCs/>
          <w:sz w:val="40"/>
          <w:szCs w:val="40"/>
          <w:cs/>
        </w:rPr>
        <w:t>ในวั</w:t>
      </w:r>
      <w:r w:rsidR="008E53BD">
        <w:rPr>
          <w:rFonts w:hint="cs"/>
          <w:b/>
          <w:bCs/>
          <w:sz w:val="40"/>
          <w:szCs w:val="40"/>
          <w:cs/>
        </w:rPr>
        <w:t>นศุกร์</w:t>
      </w:r>
      <w:r w:rsidRPr="00DF1ECD">
        <w:rPr>
          <w:b/>
          <w:bCs/>
          <w:sz w:val="40"/>
          <w:szCs w:val="40"/>
          <w:cs/>
        </w:rPr>
        <w:t xml:space="preserve">ที่ </w:t>
      </w:r>
      <w:r w:rsidR="008E53BD">
        <w:rPr>
          <w:rFonts w:hint="cs"/>
          <w:b/>
          <w:bCs/>
          <w:sz w:val="40"/>
          <w:szCs w:val="40"/>
          <w:cs/>
        </w:rPr>
        <w:t>17</w:t>
      </w:r>
      <w:r w:rsidR="00DC5B7B">
        <w:rPr>
          <w:rFonts w:hint="cs"/>
          <w:b/>
          <w:bCs/>
          <w:sz w:val="40"/>
          <w:szCs w:val="40"/>
          <w:cs/>
        </w:rPr>
        <w:t xml:space="preserve"> มีนาคม</w:t>
      </w:r>
      <w:r w:rsidRPr="00DF1ECD">
        <w:rPr>
          <w:b/>
          <w:bCs/>
          <w:sz w:val="40"/>
          <w:szCs w:val="40"/>
          <w:cs/>
        </w:rPr>
        <w:t xml:space="preserve"> 2566 เวลา </w:t>
      </w:r>
      <w:r w:rsidR="008E53BD">
        <w:rPr>
          <w:rFonts w:hint="cs"/>
          <w:b/>
          <w:bCs/>
          <w:sz w:val="40"/>
          <w:szCs w:val="40"/>
          <w:cs/>
        </w:rPr>
        <w:t>14.00</w:t>
      </w:r>
      <w:r w:rsidRPr="00DF1ECD">
        <w:rPr>
          <w:b/>
          <w:bCs/>
          <w:sz w:val="40"/>
          <w:szCs w:val="40"/>
          <w:cs/>
        </w:rPr>
        <w:t xml:space="preserve"> น. </w:t>
      </w:r>
    </w:p>
    <w:p w14:paraId="62B01C20" w14:textId="5ED56F7B" w:rsidR="005E6C51" w:rsidRDefault="00DF1ECD" w:rsidP="005E6C51">
      <w:pPr>
        <w:jc w:val="center"/>
        <w:rPr>
          <w:b/>
          <w:bCs/>
          <w:sz w:val="40"/>
          <w:szCs w:val="40"/>
        </w:rPr>
      </w:pPr>
      <w:r w:rsidRPr="00DF1ECD">
        <w:rPr>
          <w:b/>
          <w:bCs/>
          <w:sz w:val="40"/>
          <w:szCs w:val="40"/>
          <w:cs/>
        </w:rPr>
        <w:t>ณ  ห้</w:t>
      </w:r>
      <w:r w:rsidR="00DC5B7B">
        <w:rPr>
          <w:rFonts w:hint="cs"/>
          <w:b/>
          <w:bCs/>
          <w:sz w:val="40"/>
          <w:szCs w:val="40"/>
          <w:cs/>
        </w:rPr>
        <w:t>องประชุ</w:t>
      </w:r>
      <w:r w:rsidR="008E53BD">
        <w:rPr>
          <w:rFonts w:hint="cs"/>
          <w:b/>
          <w:bCs/>
          <w:sz w:val="40"/>
          <w:szCs w:val="40"/>
          <w:cs/>
        </w:rPr>
        <w:t>มปทุมวัน (สยศ.ตร</w:t>
      </w:r>
      <w:r w:rsidR="00DC5B7B" w:rsidRPr="00DC5B7B">
        <w:rPr>
          <w:b/>
          <w:bCs/>
          <w:sz w:val="40"/>
          <w:szCs w:val="40"/>
          <w:cs/>
        </w:rPr>
        <w:t>.</w:t>
      </w:r>
      <w:r w:rsidR="008E53BD">
        <w:rPr>
          <w:rFonts w:hint="cs"/>
          <w:b/>
          <w:bCs/>
          <w:sz w:val="40"/>
          <w:szCs w:val="40"/>
          <w:cs/>
        </w:rPr>
        <w:t>)</w:t>
      </w:r>
      <w:r w:rsidR="00DC5B7B" w:rsidRPr="00DC5B7B">
        <w:rPr>
          <w:b/>
          <w:bCs/>
          <w:sz w:val="40"/>
          <w:szCs w:val="40"/>
          <w:cs/>
        </w:rPr>
        <w:t xml:space="preserve"> ชั้น </w:t>
      </w:r>
      <w:r w:rsidR="008E53BD">
        <w:rPr>
          <w:rFonts w:hint="cs"/>
          <w:b/>
          <w:bCs/>
          <w:sz w:val="40"/>
          <w:szCs w:val="40"/>
          <w:cs/>
        </w:rPr>
        <w:t>13</w:t>
      </w:r>
      <w:r w:rsidR="00DC5B7B" w:rsidRPr="00DC5B7B">
        <w:rPr>
          <w:b/>
          <w:bCs/>
          <w:sz w:val="40"/>
          <w:szCs w:val="40"/>
          <w:cs/>
        </w:rPr>
        <w:t xml:space="preserve"> อาคาร 1 ตร.</w:t>
      </w:r>
    </w:p>
    <w:p w14:paraId="750E675B" w14:textId="449FFDB4" w:rsidR="005E6C51" w:rsidRPr="005E6C51" w:rsidRDefault="005E6C51" w:rsidP="005E6C51">
      <w:pPr>
        <w:jc w:val="center"/>
        <w:rPr>
          <w:b/>
          <w:bCs/>
        </w:rPr>
      </w:pPr>
    </w:p>
    <w:p w14:paraId="5E98183D" w14:textId="77777777" w:rsidR="005E6C51" w:rsidRPr="00DC5B7B" w:rsidRDefault="005E6C51" w:rsidP="005E6C51">
      <w:pPr>
        <w:jc w:val="center"/>
        <w:rPr>
          <w:b/>
          <w:bCs/>
          <w:cs/>
        </w:rPr>
        <w:sectPr w:rsidR="005E6C51" w:rsidRPr="00DC5B7B" w:rsidSect="000046CE">
          <w:footerReference w:type="default" r:id="rId8"/>
          <w:pgSz w:w="12240" w:h="15840"/>
          <w:pgMar w:top="1440" w:right="1183" w:bottom="1440" w:left="1440" w:header="708" w:footer="708" w:gutter="0"/>
          <w:cols w:space="708"/>
          <w:titlePg/>
          <w:docGrid w:linePitch="435"/>
        </w:sectPr>
      </w:pPr>
    </w:p>
    <w:p w14:paraId="739F7FE0" w14:textId="77777777" w:rsidR="00DF1ECD" w:rsidRPr="00DC5B7B" w:rsidRDefault="00DF1ECD" w:rsidP="00DF1ECD">
      <w:pPr>
        <w:jc w:val="center"/>
        <w:rPr>
          <w:b/>
          <w:bCs/>
          <w:sz w:val="34"/>
          <w:szCs w:val="34"/>
        </w:rPr>
      </w:pPr>
      <w:r w:rsidRPr="00DC5B7B">
        <w:rPr>
          <w:rFonts w:hint="cs"/>
          <w:b/>
          <w:bCs/>
          <w:sz w:val="34"/>
          <w:szCs w:val="34"/>
          <w:cs/>
        </w:rPr>
        <w:lastRenderedPageBreak/>
        <w:t>ระเบียบวาระ</w:t>
      </w:r>
      <w:r w:rsidRPr="00DC5B7B">
        <w:rPr>
          <w:b/>
          <w:bCs/>
          <w:sz w:val="34"/>
          <w:szCs w:val="34"/>
          <w:cs/>
        </w:rPr>
        <w:t>การประชุม</w:t>
      </w:r>
    </w:p>
    <w:p w14:paraId="1AC75346" w14:textId="77777777" w:rsidR="008E53BD" w:rsidRPr="008E53BD" w:rsidRDefault="008E53BD" w:rsidP="008E53BD">
      <w:pPr>
        <w:jc w:val="center"/>
        <w:rPr>
          <w:b/>
          <w:bCs/>
          <w:sz w:val="34"/>
          <w:szCs w:val="34"/>
        </w:rPr>
      </w:pPr>
      <w:r w:rsidRPr="008E53BD">
        <w:rPr>
          <w:b/>
          <w:bCs/>
          <w:sz w:val="34"/>
          <w:szCs w:val="34"/>
          <w:cs/>
        </w:rPr>
        <w:t>คณะอนุกรรมการกลั่นกรองประกาศสืบจับและอัตราสินบน</w:t>
      </w:r>
    </w:p>
    <w:p w14:paraId="6BD26637" w14:textId="77777777" w:rsidR="008E53BD" w:rsidRPr="008E53BD" w:rsidRDefault="008E53BD" w:rsidP="008E53BD">
      <w:pPr>
        <w:jc w:val="center"/>
        <w:rPr>
          <w:b/>
          <w:bCs/>
          <w:sz w:val="34"/>
          <w:szCs w:val="34"/>
        </w:rPr>
      </w:pPr>
      <w:r w:rsidRPr="008E53BD">
        <w:rPr>
          <w:b/>
          <w:bCs/>
          <w:sz w:val="34"/>
          <w:szCs w:val="34"/>
          <w:cs/>
        </w:rPr>
        <w:t>ครั้งที่ 1/2566</w:t>
      </w:r>
    </w:p>
    <w:p w14:paraId="01A83842" w14:textId="77777777" w:rsidR="008E53BD" w:rsidRPr="008E53BD" w:rsidRDefault="008E53BD" w:rsidP="008E53BD">
      <w:pPr>
        <w:jc w:val="center"/>
        <w:rPr>
          <w:sz w:val="34"/>
          <w:szCs w:val="34"/>
        </w:rPr>
      </w:pPr>
      <w:r w:rsidRPr="008E53BD">
        <w:rPr>
          <w:sz w:val="34"/>
          <w:szCs w:val="34"/>
          <w:cs/>
        </w:rPr>
        <w:t>เพื่อทำความเข้าใจระดับเจ้าหน้าที่ในการคัดเลือกหมายจับเพื่อประกาศสืบจับ</w:t>
      </w:r>
    </w:p>
    <w:p w14:paraId="59B38FF9" w14:textId="77777777" w:rsidR="008E53BD" w:rsidRPr="008E53BD" w:rsidRDefault="008E53BD" w:rsidP="008E53BD">
      <w:pPr>
        <w:jc w:val="center"/>
        <w:rPr>
          <w:sz w:val="34"/>
          <w:szCs w:val="34"/>
        </w:rPr>
      </w:pPr>
      <w:r w:rsidRPr="008E53BD">
        <w:rPr>
          <w:sz w:val="34"/>
          <w:szCs w:val="34"/>
          <w:cs/>
        </w:rPr>
        <w:t>ผ่านระบบอิเล็กทรอนิกส์ (</w:t>
      </w:r>
      <w:r w:rsidRPr="008E53BD">
        <w:rPr>
          <w:sz w:val="34"/>
          <w:szCs w:val="34"/>
        </w:rPr>
        <w:t>Zoom)</w:t>
      </w:r>
    </w:p>
    <w:p w14:paraId="63CC7EA2" w14:textId="77777777" w:rsidR="008E53BD" w:rsidRPr="008E53BD" w:rsidRDefault="008E53BD" w:rsidP="008E53BD">
      <w:pPr>
        <w:jc w:val="center"/>
        <w:rPr>
          <w:b/>
          <w:bCs/>
        </w:rPr>
      </w:pPr>
      <w:r w:rsidRPr="008E53BD">
        <w:rPr>
          <w:b/>
          <w:bCs/>
          <w:cs/>
        </w:rPr>
        <w:t>ในวันศุกร์ที่ 17 มีนาคม 2566 เวลา 14.00 น. ณ  ห้องประชุมปทุมวัน (สยศ.ตร.) ชั้น 13 อาคาร 1 ตร.</w:t>
      </w:r>
    </w:p>
    <w:p w14:paraId="2E1D2173" w14:textId="4449F1C2" w:rsidR="005E6C51" w:rsidRPr="00DC5B7B" w:rsidRDefault="005E6C51" w:rsidP="008E53BD">
      <w:pPr>
        <w:jc w:val="center"/>
        <w:rPr>
          <w:b/>
          <w:bCs/>
          <w:sz w:val="34"/>
          <w:szCs w:val="34"/>
        </w:rPr>
      </w:pPr>
      <w:r w:rsidRPr="00DC5B7B">
        <w:rPr>
          <w:rFonts w:hint="cs"/>
          <w:b/>
          <w:bCs/>
          <w:sz w:val="34"/>
          <w:szCs w:val="34"/>
          <w:cs/>
        </w:rPr>
        <w:t>----------------------------------------------------</w:t>
      </w:r>
    </w:p>
    <w:p w14:paraId="3CA93FE8" w14:textId="44056F4A" w:rsidR="005E6C51" w:rsidRPr="00DC5B7B" w:rsidRDefault="005E6C51" w:rsidP="005E6C51">
      <w:pPr>
        <w:jc w:val="center"/>
        <w:rPr>
          <w:b/>
          <w:bCs/>
          <w:sz w:val="34"/>
          <w:szCs w:val="34"/>
        </w:rPr>
      </w:pPr>
    </w:p>
    <w:p w14:paraId="35B68065" w14:textId="77777777" w:rsidR="00DF1ECD" w:rsidRPr="00DC5B7B" w:rsidRDefault="00DF1ECD" w:rsidP="00DF1ECD">
      <w:pPr>
        <w:rPr>
          <w:b/>
          <w:bCs/>
          <w:sz w:val="34"/>
          <w:szCs w:val="34"/>
        </w:rPr>
      </w:pPr>
      <w:r w:rsidRPr="00DC5B7B">
        <w:rPr>
          <w:rFonts w:hint="cs"/>
          <w:b/>
          <w:bCs/>
          <w:sz w:val="34"/>
          <w:szCs w:val="34"/>
          <w:cs/>
        </w:rPr>
        <w:t>ระเบียบวาระที่ 1</w:t>
      </w:r>
      <w:r w:rsidRPr="00DC5B7B">
        <w:rPr>
          <w:b/>
          <w:bCs/>
          <w:sz w:val="34"/>
          <w:szCs w:val="34"/>
          <w:cs/>
        </w:rPr>
        <w:tab/>
      </w:r>
      <w:r w:rsidRPr="00DC5B7B">
        <w:rPr>
          <w:rFonts w:hint="cs"/>
          <w:b/>
          <w:bCs/>
          <w:sz w:val="34"/>
          <w:szCs w:val="34"/>
          <w:cs/>
        </w:rPr>
        <w:t>เรื่อง ประธานแจ้งที่ประชุมทราบ</w:t>
      </w:r>
    </w:p>
    <w:p w14:paraId="35687F87" w14:textId="77777777" w:rsidR="00DF1ECD" w:rsidRPr="00DC5B7B" w:rsidRDefault="00DF1ECD" w:rsidP="00DF1ECD">
      <w:pPr>
        <w:rPr>
          <w:sz w:val="34"/>
          <w:szCs w:val="34"/>
        </w:rPr>
      </w:pPr>
    </w:p>
    <w:p w14:paraId="0BBBE844" w14:textId="6BA70932" w:rsidR="00DC5B7B" w:rsidRPr="00DC5B7B" w:rsidRDefault="00DF1ECD" w:rsidP="00DC5B7B">
      <w:pPr>
        <w:rPr>
          <w:b/>
          <w:bCs/>
          <w:sz w:val="34"/>
          <w:szCs w:val="34"/>
        </w:rPr>
      </w:pPr>
      <w:r w:rsidRPr="00DC5B7B">
        <w:rPr>
          <w:rFonts w:hint="cs"/>
          <w:b/>
          <w:bCs/>
          <w:sz w:val="34"/>
          <w:szCs w:val="34"/>
          <w:cs/>
        </w:rPr>
        <w:t>ระเบียบวาระที่ 2</w:t>
      </w:r>
      <w:r w:rsidRPr="00DC5B7B">
        <w:rPr>
          <w:b/>
          <w:bCs/>
          <w:sz w:val="34"/>
          <w:szCs w:val="34"/>
          <w:cs/>
        </w:rPr>
        <w:tab/>
      </w:r>
      <w:r w:rsidR="00DC5B7B" w:rsidRPr="00DC5B7B">
        <w:rPr>
          <w:b/>
          <w:bCs/>
          <w:sz w:val="34"/>
          <w:szCs w:val="34"/>
          <w:cs/>
        </w:rPr>
        <w:t>เรื่องเพื่อทราบ</w:t>
      </w:r>
      <w:r w:rsidR="00DC5B7B" w:rsidRPr="00DC5B7B">
        <w:rPr>
          <w:b/>
          <w:bCs/>
          <w:sz w:val="34"/>
          <w:szCs w:val="34"/>
          <w:cs/>
        </w:rPr>
        <w:tab/>
      </w:r>
      <w:r w:rsidR="00DC5B7B" w:rsidRPr="00DC5B7B">
        <w:rPr>
          <w:sz w:val="34"/>
          <w:szCs w:val="34"/>
          <w:cs/>
        </w:rPr>
        <w:tab/>
      </w:r>
      <w:r w:rsidR="00DC5B7B" w:rsidRPr="00DC5B7B">
        <w:rPr>
          <w:sz w:val="34"/>
          <w:szCs w:val="34"/>
          <w:cs/>
        </w:rPr>
        <w:tab/>
      </w:r>
    </w:p>
    <w:p w14:paraId="0CFE2084" w14:textId="0A51DAF8" w:rsidR="00DC5B7B" w:rsidRPr="00DC5B7B" w:rsidRDefault="00DC5B7B" w:rsidP="00DC5B7B">
      <w:pPr>
        <w:ind w:left="2636" w:hanging="425"/>
        <w:jc w:val="thaiDistribute"/>
        <w:rPr>
          <w:rFonts w:hint="cs"/>
          <w:sz w:val="34"/>
          <w:szCs w:val="34"/>
        </w:rPr>
      </w:pPr>
      <w:r w:rsidRPr="00DC5B7B">
        <w:rPr>
          <w:sz w:val="34"/>
          <w:szCs w:val="34"/>
          <w:cs/>
        </w:rPr>
        <w:t xml:space="preserve">2.1 คำสั่ง </w:t>
      </w:r>
      <w:r w:rsidR="00981A6B">
        <w:rPr>
          <w:rFonts w:hint="cs"/>
          <w:sz w:val="34"/>
          <w:szCs w:val="34"/>
          <w:cs/>
        </w:rPr>
        <w:t xml:space="preserve">คณะกรรมการบริหารกองทุนเพื่อการสืบสวน สอบสวน การป้องกันและปราบปรามการกระทำความผิดทางอาญา ที่ 1/2566 ลง 31 ม.ค.66 เรื่อง </w:t>
      </w:r>
      <w:r w:rsidR="008E53BD">
        <w:rPr>
          <w:rFonts w:hint="cs"/>
          <w:sz w:val="34"/>
          <w:szCs w:val="34"/>
          <w:cs/>
        </w:rPr>
        <w:t>แต่งตั้งคณะอนุกรรมการ</w:t>
      </w:r>
      <w:r w:rsidR="00981A6B">
        <w:rPr>
          <w:rFonts w:hint="cs"/>
          <w:sz w:val="34"/>
          <w:szCs w:val="34"/>
          <w:cs/>
        </w:rPr>
        <w:t>กลั่นกรองประกาศสืบจับและอัตราเงินสินบน</w:t>
      </w:r>
    </w:p>
    <w:p w14:paraId="1D240885" w14:textId="77777777" w:rsidR="008E53BD" w:rsidRDefault="00DC5B7B" w:rsidP="00DC5B7B">
      <w:pPr>
        <w:ind w:left="2636" w:hanging="425"/>
        <w:jc w:val="thaiDistribute"/>
        <w:rPr>
          <w:sz w:val="34"/>
          <w:szCs w:val="34"/>
        </w:rPr>
      </w:pPr>
      <w:r w:rsidRPr="00DC5B7B">
        <w:rPr>
          <w:sz w:val="34"/>
          <w:szCs w:val="34"/>
          <w:cs/>
        </w:rPr>
        <w:t xml:space="preserve">2.2 </w:t>
      </w:r>
      <w:r w:rsidR="008E53BD">
        <w:rPr>
          <w:rFonts w:hint="cs"/>
          <w:sz w:val="34"/>
          <w:szCs w:val="34"/>
          <w:cs/>
        </w:rPr>
        <w:t>แนวทางการเสนอประกาศสืบจับ</w:t>
      </w:r>
    </w:p>
    <w:p w14:paraId="006B6601" w14:textId="3AC54208" w:rsidR="00731BA7" w:rsidRDefault="008E53BD" w:rsidP="00DC5B7B">
      <w:pPr>
        <w:ind w:left="2636" w:hanging="425"/>
        <w:jc w:val="thaiDistribute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 xml:space="preserve">      ตามหนังสือ สยศ.ตร. ด่วนที่สุด ที่ 0007.22/1100 ลง 23 ก.พ.66</w:t>
      </w:r>
    </w:p>
    <w:p w14:paraId="09983FB5" w14:textId="3D3F74C9" w:rsidR="008E53BD" w:rsidRDefault="008E53BD" w:rsidP="008E53BD">
      <w:pPr>
        <w:ind w:left="2636" w:hanging="425"/>
        <w:jc w:val="thaiDistribute"/>
        <w:rPr>
          <w:sz w:val="34"/>
          <w:szCs w:val="34"/>
        </w:rPr>
      </w:pPr>
      <w:r w:rsidRPr="00DC5B7B">
        <w:rPr>
          <w:sz w:val="34"/>
          <w:szCs w:val="34"/>
          <w:cs/>
        </w:rPr>
        <w:t>2.</w:t>
      </w:r>
      <w:r>
        <w:rPr>
          <w:rFonts w:hint="cs"/>
          <w:sz w:val="34"/>
          <w:szCs w:val="34"/>
          <w:cs/>
        </w:rPr>
        <w:t>3</w:t>
      </w:r>
      <w:r w:rsidRPr="00DC5B7B">
        <w:rPr>
          <w:sz w:val="34"/>
          <w:szCs w:val="34"/>
          <w:cs/>
        </w:rPr>
        <w:t xml:space="preserve"> </w:t>
      </w:r>
      <w:r>
        <w:rPr>
          <w:rFonts w:hint="cs"/>
          <w:sz w:val="34"/>
          <w:szCs w:val="34"/>
          <w:cs/>
        </w:rPr>
        <w:t>แนวทางการเสนอประกาศสืบจับ</w:t>
      </w:r>
    </w:p>
    <w:p w14:paraId="3C83065F" w14:textId="0D811485" w:rsidR="008E53BD" w:rsidRPr="00DC5B7B" w:rsidRDefault="008E53BD" w:rsidP="008E53BD">
      <w:pPr>
        <w:ind w:left="2636" w:hanging="425"/>
        <w:jc w:val="thaiDistribute"/>
        <w:rPr>
          <w:rFonts w:hint="cs"/>
          <w:sz w:val="34"/>
          <w:szCs w:val="34"/>
        </w:rPr>
      </w:pPr>
      <w:r>
        <w:rPr>
          <w:rFonts w:hint="cs"/>
          <w:sz w:val="34"/>
          <w:szCs w:val="34"/>
          <w:cs/>
        </w:rPr>
        <w:t xml:space="preserve">      ตามหนังสือ ตร. ด่วนที่สุด ที่ 0007.22/</w:t>
      </w:r>
      <w:r>
        <w:rPr>
          <w:rFonts w:hint="cs"/>
          <w:sz w:val="34"/>
          <w:szCs w:val="34"/>
          <w:cs/>
        </w:rPr>
        <w:t>944</w:t>
      </w:r>
      <w:r>
        <w:rPr>
          <w:rFonts w:hint="cs"/>
          <w:sz w:val="34"/>
          <w:szCs w:val="34"/>
          <w:cs/>
        </w:rPr>
        <w:t xml:space="preserve"> ลง </w:t>
      </w:r>
      <w:r>
        <w:rPr>
          <w:rFonts w:hint="cs"/>
          <w:sz w:val="34"/>
          <w:szCs w:val="34"/>
          <w:cs/>
        </w:rPr>
        <w:t>7 มี.ค.</w:t>
      </w:r>
      <w:r>
        <w:rPr>
          <w:rFonts w:hint="cs"/>
          <w:sz w:val="34"/>
          <w:szCs w:val="34"/>
          <w:cs/>
        </w:rPr>
        <w:t>66</w:t>
      </w:r>
    </w:p>
    <w:p w14:paraId="1C1DE423" w14:textId="77777777" w:rsidR="00DC5B7B" w:rsidRPr="00DC5B7B" w:rsidRDefault="00DC5B7B" w:rsidP="00731BA7">
      <w:pPr>
        <w:pStyle w:val="a7"/>
        <w:spacing w:line="276" w:lineRule="auto"/>
        <w:rPr>
          <w:rFonts w:ascii="TH SarabunIT๙" w:hAnsi="TH SarabunIT๙" w:cs="TH SarabunIT๙"/>
          <w:b/>
          <w:bCs/>
          <w:sz w:val="34"/>
          <w:szCs w:val="34"/>
        </w:rPr>
      </w:pPr>
    </w:p>
    <w:p w14:paraId="48E88034" w14:textId="30CDC6BD" w:rsidR="00731BA7" w:rsidRPr="00DC5B7B" w:rsidRDefault="00731BA7" w:rsidP="00731BA7">
      <w:pPr>
        <w:pStyle w:val="a7"/>
        <w:spacing w:line="276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DC5B7B">
        <w:rPr>
          <w:rFonts w:ascii="TH SarabunIT๙" w:hAnsi="TH SarabunIT๙" w:cs="TH SarabunIT๙" w:hint="cs"/>
          <w:b/>
          <w:bCs/>
          <w:sz w:val="34"/>
          <w:szCs w:val="34"/>
          <w:cs/>
        </w:rPr>
        <w:t>ระเบียบวาระที่ 3</w:t>
      </w:r>
      <w:r w:rsidRPr="00DC5B7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C5B7B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เรื่องเพื่อ</w:t>
      </w:r>
      <w:r w:rsidR="00DC5B7B" w:rsidRPr="00DC5B7B">
        <w:rPr>
          <w:rFonts w:ascii="TH SarabunIT๙" w:hAnsi="TH SarabunIT๙" w:cs="TH SarabunIT๙" w:hint="cs"/>
          <w:b/>
          <w:bCs/>
          <w:sz w:val="34"/>
          <w:szCs w:val="34"/>
          <w:cs/>
        </w:rPr>
        <w:t>พิจารณา</w:t>
      </w:r>
    </w:p>
    <w:p w14:paraId="1A8B3176" w14:textId="67A57788" w:rsidR="00731BA7" w:rsidRPr="00DC5B7B" w:rsidRDefault="008E53BD" w:rsidP="008E53BD">
      <w:pPr>
        <w:ind w:left="1440" w:firstLine="720"/>
        <w:jc w:val="thaiDistribute"/>
        <w:rPr>
          <w:rFonts w:hint="cs"/>
          <w:b/>
          <w:bCs/>
          <w:sz w:val="34"/>
          <w:szCs w:val="34"/>
        </w:rPr>
      </w:pPr>
      <w:r>
        <w:rPr>
          <w:rFonts w:hint="cs"/>
          <w:sz w:val="34"/>
          <w:szCs w:val="34"/>
          <w:cs/>
        </w:rPr>
        <w:t>สภาพปัญหาที่ผ่านมา/และแนวทางการดำเนินการ</w:t>
      </w:r>
    </w:p>
    <w:p w14:paraId="68F5399B" w14:textId="77777777" w:rsidR="00731BA7" w:rsidRPr="00DC5B7B" w:rsidRDefault="00731BA7" w:rsidP="00731BA7">
      <w:pPr>
        <w:pStyle w:val="a7"/>
        <w:spacing w:line="276" w:lineRule="auto"/>
        <w:ind w:left="3261" w:hanging="381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14:paraId="06719DA0" w14:textId="4C1FF6B6" w:rsidR="00731BA7" w:rsidRPr="00DC5B7B" w:rsidRDefault="00731BA7" w:rsidP="00731BA7">
      <w:pPr>
        <w:pStyle w:val="a7"/>
        <w:spacing w:line="276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DC5B7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ระเบียบวาระที่ 4 </w:t>
      </w:r>
      <w:r w:rsidRPr="00DC5B7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C5B7B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</w:t>
      </w:r>
      <w:r w:rsidR="00DC5B7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อื่น ๆ (ถ้ามี)</w:t>
      </w:r>
    </w:p>
    <w:p w14:paraId="586AAB44" w14:textId="77777777" w:rsidR="00DC5B7B" w:rsidRDefault="00DC5B7B" w:rsidP="00731BA7">
      <w:pPr>
        <w:pStyle w:val="a7"/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8A0982D" w14:textId="076850A8" w:rsidR="00731BA7" w:rsidRDefault="00731BA7" w:rsidP="00DC5B7B">
      <w:pPr>
        <w:pStyle w:val="a7"/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ข้อสั่งการประธาน</w:t>
      </w:r>
    </w:p>
    <w:p w14:paraId="47EAE531" w14:textId="77777777" w:rsidR="00771284" w:rsidRDefault="00771284" w:rsidP="00DC5B7B">
      <w:pPr>
        <w:pStyle w:val="a7"/>
        <w:spacing w:line="276" w:lineRule="auto"/>
        <w:rPr>
          <w:rFonts w:hint="cs"/>
        </w:rPr>
      </w:pPr>
    </w:p>
    <w:p w14:paraId="3D1E8FE8" w14:textId="1B9C58B1" w:rsidR="005E6C51" w:rsidRPr="00731BA7" w:rsidRDefault="00731BA7" w:rsidP="00DC5B7B">
      <w:pPr>
        <w:pStyle w:val="a7"/>
        <w:spacing w:line="276" w:lineRule="auto"/>
        <w:jc w:val="center"/>
        <w:rPr>
          <w:b/>
          <w:b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</w:t>
      </w:r>
    </w:p>
    <w:p w14:paraId="0297DB8A" w14:textId="77777777" w:rsidR="005E6C51" w:rsidRDefault="005E6C51" w:rsidP="005E6C51">
      <w:pPr>
        <w:jc w:val="center"/>
        <w:rPr>
          <w:b/>
          <w:bCs/>
          <w:cs/>
        </w:rPr>
        <w:sectPr w:rsidR="005E6C51" w:rsidSect="00DC5B7B">
          <w:pgSz w:w="12240" w:h="15840"/>
          <w:pgMar w:top="1440" w:right="1183" w:bottom="1134" w:left="1440" w:header="708" w:footer="708" w:gutter="0"/>
          <w:cols w:space="708"/>
          <w:docGrid w:linePitch="360"/>
        </w:sectPr>
      </w:pPr>
    </w:p>
    <w:p w14:paraId="4E491D6F" w14:textId="77777777" w:rsidR="00DF1ECD" w:rsidRPr="00DF1ECD" w:rsidRDefault="00DF1ECD" w:rsidP="00DF1ECD">
      <w:pPr>
        <w:jc w:val="center"/>
        <w:rPr>
          <w:b/>
          <w:bCs/>
        </w:rPr>
      </w:pPr>
      <w:r w:rsidRPr="00DF1ECD">
        <w:rPr>
          <w:b/>
          <w:bCs/>
          <w:cs/>
        </w:rPr>
        <w:lastRenderedPageBreak/>
        <w:t>ระเบียบวาระการประชุม</w:t>
      </w:r>
    </w:p>
    <w:p w14:paraId="597133C1" w14:textId="77777777" w:rsidR="008E53BD" w:rsidRPr="008E53BD" w:rsidRDefault="008E53BD" w:rsidP="008E53BD">
      <w:pPr>
        <w:jc w:val="center"/>
        <w:rPr>
          <w:b/>
          <w:bCs/>
        </w:rPr>
      </w:pPr>
      <w:r w:rsidRPr="008E53BD">
        <w:rPr>
          <w:b/>
          <w:bCs/>
          <w:cs/>
        </w:rPr>
        <w:t>คณะอนุกรรมการกลั่นกรองประกาศสืบจับและอัตราสินบน</w:t>
      </w:r>
    </w:p>
    <w:p w14:paraId="66DB659A" w14:textId="77777777" w:rsidR="008E53BD" w:rsidRPr="008E53BD" w:rsidRDefault="008E53BD" w:rsidP="008E53BD">
      <w:pPr>
        <w:jc w:val="center"/>
        <w:rPr>
          <w:b/>
          <w:bCs/>
        </w:rPr>
      </w:pPr>
      <w:r w:rsidRPr="008E53BD">
        <w:rPr>
          <w:b/>
          <w:bCs/>
          <w:cs/>
        </w:rPr>
        <w:t>ครั้งที่ 1/2566</w:t>
      </w:r>
    </w:p>
    <w:p w14:paraId="665E327A" w14:textId="7BD20545" w:rsidR="008E53BD" w:rsidRPr="008E53BD" w:rsidRDefault="008E53BD" w:rsidP="008E53BD">
      <w:pPr>
        <w:jc w:val="center"/>
      </w:pPr>
      <w:r w:rsidRPr="008E53BD">
        <w:rPr>
          <w:cs/>
        </w:rPr>
        <w:t>เพื่อทำความเข้าใจระดับเจ้าหน้าที่ในการคัดเลือกหมายจับเพื่อประกาศสืบจับ</w:t>
      </w:r>
      <w:r w:rsidRPr="008E53BD">
        <w:rPr>
          <w:rFonts w:hint="cs"/>
          <w:cs/>
        </w:rPr>
        <w:t xml:space="preserve"> </w:t>
      </w:r>
      <w:r w:rsidRPr="008E53BD">
        <w:rPr>
          <w:cs/>
        </w:rPr>
        <w:t>ผ่านระบบอิเล็กทรอนิกส์ (</w:t>
      </w:r>
      <w:r w:rsidRPr="008E53BD">
        <w:t>Zoom)</w:t>
      </w:r>
    </w:p>
    <w:p w14:paraId="70295F1D" w14:textId="77777777" w:rsidR="008E53BD" w:rsidRDefault="008E53BD" w:rsidP="008E53BD">
      <w:pPr>
        <w:jc w:val="center"/>
        <w:rPr>
          <w:b/>
          <w:bCs/>
        </w:rPr>
      </w:pPr>
      <w:r w:rsidRPr="008E53BD">
        <w:rPr>
          <w:b/>
          <w:bCs/>
          <w:cs/>
        </w:rPr>
        <w:t>ในวันศุกร์ที่ 17 มีนาคม 2566 เวลา 14.00 น. ณ  ห้องประชุมปทุมวัน (สยศ.ตร.) ชั้น 13 อาคาร 1 ตร.</w:t>
      </w:r>
    </w:p>
    <w:p w14:paraId="5521B749" w14:textId="5289164D" w:rsidR="00DB0A50" w:rsidRPr="005E6C51" w:rsidRDefault="00DB0A50" w:rsidP="008E53BD">
      <w:pPr>
        <w:jc w:val="center"/>
        <w:rPr>
          <w:b/>
          <w:bCs/>
        </w:rPr>
      </w:pPr>
      <w:r>
        <w:rPr>
          <w:rFonts w:hint="cs"/>
          <w:b/>
          <w:bCs/>
          <w:cs/>
        </w:rPr>
        <w:t>----------------------------------------------------</w:t>
      </w:r>
    </w:p>
    <w:p w14:paraId="09813EC5" w14:textId="56F9F6A2" w:rsidR="00DB0A50" w:rsidRDefault="00DB0A50" w:rsidP="00DB0A50">
      <w:pPr>
        <w:jc w:val="center"/>
        <w:rPr>
          <w:b/>
          <w:bCs/>
        </w:rPr>
      </w:pPr>
    </w:p>
    <w:p w14:paraId="4E779026" w14:textId="5C73BF59" w:rsidR="00DB0A50" w:rsidRDefault="00DB0A50" w:rsidP="00DB0A50">
      <w:pPr>
        <w:rPr>
          <w:b/>
          <w:bCs/>
        </w:rPr>
      </w:pPr>
      <w:r>
        <w:rPr>
          <w:rFonts w:hint="cs"/>
          <w:b/>
          <w:bCs/>
          <w:cs/>
        </w:rPr>
        <w:t>เริ่มประชุม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เวลา .............................. น.</w:t>
      </w:r>
    </w:p>
    <w:p w14:paraId="634FE882" w14:textId="77777777" w:rsidR="00DB0A50" w:rsidRDefault="00DB0A50" w:rsidP="00DB0A50">
      <w:pPr>
        <w:rPr>
          <w:b/>
          <w:bCs/>
        </w:rPr>
      </w:pPr>
    </w:p>
    <w:p w14:paraId="3E51B77A" w14:textId="0B97A589" w:rsidR="00DB0A50" w:rsidRDefault="00DB0A50" w:rsidP="00DB0A50">
      <w:pPr>
        <w:rPr>
          <w:b/>
          <w:bCs/>
        </w:rPr>
      </w:pPr>
      <w:r w:rsidRPr="005E6C51">
        <w:rPr>
          <w:b/>
          <w:bCs/>
          <w:cs/>
        </w:rPr>
        <w:t>ระเบียบวาระที่ 1</w:t>
      </w:r>
      <w:r w:rsidRPr="005E6C51">
        <w:rPr>
          <w:b/>
          <w:bCs/>
          <w:cs/>
        </w:rPr>
        <w:tab/>
        <w:t>เรื่อง ประธานแจ้งให้ที่ประชุมทราบ</w:t>
      </w:r>
    </w:p>
    <w:p w14:paraId="53B6383C" w14:textId="09C466A4" w:rsidR="00DB0A50" w:rsidRDefault="00DB0A50" w:rsidP="00DB0A50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EA2671C" w14:textId="0CA2E461" w:rsidR="00DB0A50" w:rsidRDefault="00DB0A50" w:rsidP="00DB0A50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7A7749B" w14:textId="77777777" w:rsidR="00DB0A50" w:rsidRDefault="00DB0A50" w:rsidP="00DB0A50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E311A66" w14:textId="77777777" w:rsidR="00DB0A50" w:rsidRPr="005E6C51" w:rsidRDefault="00DB0A50" w:rsidP="00DB0A50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3331C8A" w14:textId="77777777" w:rsidR="00DB0A50" w:rsidRPr="005E6C51" w:rsidRDefault="00DB0A50" w:rsidP="00DB0A50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ADA9B65" w14:textId="77777777" w:rsidR="00DB0A50" w:rsidRDefault="00DB0A50" w:rsidP="00DB0A50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F88538E" w14:textId="77777777" w:rsidR="00DB0A50" w:rsidRPr="005E6C51" w:rsidRDefault="00DB0A50" w:rsidP="00DB0A50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1E10735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0DE6B73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FCCE389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241C08E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0200672" w14:textId="77777777" w:rsidR="00DB0A50" w:rsidRPr="005E6C51" w:rsidRDefault="00DB0A50" w:rsidP="00DB0A50">
      <w:pPr>
        <w:rPr>
          <w:b/>
          <w:bCs/>
          <w:color w:val="000000" w:themeColor="text1"/>
          <w:u w:val="dotted"/>
        </w:rPr>
      </w:pPr>
    </w:p>
    <w:p w14:paraId="5FF887BA" w14:textId="63881E47" w:rsidR="00DB0A50" w:rsidRPr="005E6C51" w:rsidRDefault="00DB0A50" w:rsidP="00DB0A50">
      <w:pPr>
        <w:spacing w:before="240"/>
        <w:rPr>
          <w:b/>
          <w:bCs/>
        </w:rPr>
      </w:pPr>
      <w:r w:rsidRPr="005E6C51">
        <w:rPr>
          <w:b/>
          <w:bCs/>
          <w:cs/>
        </w:rPr>
        <w:t>ระเบียบวาระที่ 2</w:t>
      </w:r>
      <w:r w:rsidRPr="005E6C51">
        <w:rPr>
          <w:b/>
          <w:bCs/>
          <w:cs/>
        </w:rPr>
        <w:tab/>
      </w:r>
      <w:r w:rsidR="00DC5B7B">
        <w:rPr>
          <w:rFonts w:hint="cs"/>
          <w:b/>
          <w:bCs/>
          <w:cs/>
        </w:rPr>
        <w:t>เรื่อง เพื่อทราบ</w:t>
      </w:r>
    </w:p>
    <w:p w14:paraId="128C41E4" w14:textId="29C87589" w:rsidR="00981A6B" w:rsidRDefault="00981A6B" w:rsidP="00981A6B">
      <w:pPr>
        <w:jc w:val="thaiDistribute"/>
        <w:rPr>
          <w:sz w:val="34"/>
          <w:szCs w:val="34"/>
        </w:rPr>
      </w:pPr>
      <w:r w:rsidRPr="00981A6B">
        <w:rPr>
          <w:sz w:val="34"/>
          <w:szCs w:val="34"/>
          <w:cs/>
        </w:rPr>
        <w:t>2.1 คำสั่ง คณะกรรมการบริหารกองทุนเพื่อการสืบสวน สอบสวน การป้องกันและปราบปรามการกระทำความผิดทางอาญา ที่ 1/2566 ลง 31 ม.ค.66 เรื่อง</w:t>
      </w:r>
      <w:r>
        <w:rPr>
          <w:rFonts w:hint="cs"/>
          <w:sz w:val="34"/>
          <w:szCs w:val="34"/>
          <w:cs/>
        </w:rPr>
        <w:t xml:space="preserve"> </w:t>
      </w:r>
      <w:r w:rsidRPr="00981A6B">
        <w:rPr>
          <w:sz w:val="34"/>
          <w:szCs w:val="34"/>
          <w:cs/>
        </w:rPr>
        <w:t>แต่งตั้งคณะอนุกรรมการกลั่นกรองประกาศสืบจับและอัตราเงินสินบน</w:t>
      </w:r>
    </w:p>
    <w:p w14:paraId="52469694" w14:textId="158B0D5C" w:rsidR="00DC5B7B" w:rsidRDefault="00DC5B7B" w:rsidP="00981A6B">
      <w:pPr>
        <w:jc w:val="thaiDistribute"/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90B8766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A5659E0" w14:textId="77777777" w:rsidR="00DC5B7B" w:rsidRDefault="00DC5B7B" w:rsidP="00DC5B7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DC2D019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5B6343C" w14:textId="77777777" w:rsidR="00DC5B7B" w:rsidRDefault="00DC5B7B" w:rsidP="00DC5B7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9FEC408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BC88A9C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77A547F" w14:textId="77777777" w:rsidR="00DC5B7B" w:rsidRDefault="00DC5B7B" w:rsidP="00DC5B7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B084D19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882A46E" w14:textId="77777777" w:rsidR="00DC5B7B" w:rsidRDefault="00DC5B7B" w:rsidP="00DC5B7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6EADC76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lastRenderedPageBreak/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AAF12E4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974B6C1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5CDD1C5" w14:textId="77777777" w:rsidR="00DC5B7B" w:rsidRDefault="00DC5B7B" w:rsidP="00DC5B7B">
      <w:pPr>
        <w:jc w:val="thaiDistribute"/>
      </w:pPr>
    </w:p>
    <w:p w14:paraId="53F561E9" w14:textId="77777777" w:rsidR="00DC5B7B" w:rsidRPr="00870FDD" w:rsidRDefault="00DC5B7B" w:rsidP="00DC5B7B">
      <w:pPr>
        <w:jc w:val="thaiDistribute"/>
        <w:rPr>
          <w:b/>
          <w:bCs/>
        </w:rPr>
      </w:pPr>
      <w:r w:rsidRPr="00870FDD">
        <w:rPr>
          <w:rFonts w:hint="cs"/>
          <w:b/>
          <w:bCs/>
          <w:cs/>
        </w:rPr>
        <w:t>มติที่ประชุม</w:t>
      </w:r>
    </w:p>
    <w:p w14:paraId="07B9FE57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55F0928" w14:textId="77777777" w:rsidR="00DC5B7B" w:rsidRDefault="00DC5B7B" w:rsidP="00DC5B7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9EEE3D4" w14:textId="77777777" w:rsidR="00DC5B7B" w:rsidRDefault="00DC5B7B" w:rsidP="00DC5B7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3905093" w14:textId="77777777" w:rsidR="00981A6B" w:rsidRDefault="00981A6B" w:rsidP="00981A6B">
      <w:pPr>
        <w:rPr>
          <w:sz w:val="34"/>
          <w:szCs w:val="34"/>
        </w:rPr>
      </w:pPr>
    </w:p>
    <w:p w14:paraId="1A88C13C" w14:textId="0E1EEDAA" w:rsidR="00DC5B7B" w:rsidRPr="005E6C51" w:rsidRDefault="00981A6B" w:rsidP="00981A6B">
      <w:pPr>
        <w:rPr>
          <w:b/>
          <w:bCs/>
          <w:color w:val="000000" w:themeColor="text1"/>
          <w:u w:val="dotted"/>
        </w:rPr>
      </w:pPr>
      <w:r w:rsidRPr="00981A6B">
        <w:rPr>
          <w:sz w:val="34"/>
          <w:szCs w:val="34"/>
          <w:cs/>
        </w:rPr>
        <w:t>2.2 แนวทางการเสนอประกาศสืบจับ</w:t>
      </w:r>
      <w:r>
        <w:rPr>
          <w:rFonts w:hint="cs"/>
          <w:sz w:val="34"/>
          <w:szCs w:val="34"/>
          <w:cs/>
        </w:rPr>
        <w:t xml:space="preserve"> </w:t>
      </w:r>
      <w:r w:rsidRPr="00981A6B">
        <w:rPr>
          <w:sz w:val="34"/>
          <w:szCs w:val="34"/>
          <w:cs/>
        </w:rPr>
        <w:t>ตามหนังสือ สยศ.ตร. ด่วนที่สุด ที่ 0007.22/1100 ลง 23 ก.พ.66</w:t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  <w:r w:rsidR="00DC5B7B">
        <w:rPr>
          <w:b/>
          <w:bCs/>
          <w:color w:val="000000" w:themeColor="text1"/>
          <w:u w:val="dotted"/>
          <w:cs/>
        </w:rPr>
        <w:tab/>
      </w:r>
    </w:p>
    <w:p w14:paraId="0B69DC83" w14:textId="77777777" w:rsidR="00DC5B7B" w:rsidRDefault="00DC5B7B" w:rsidP="00DC5B7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73D4C87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5ADC711" w14:textId="77777777" w:rsidR="00DC5B7B" w:rsidRDefault="00DC5B7B" w:rsidP="00DC5B7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6BA7991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AD697D3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58B6613" w14:textId="77777777" w:rsidR="00DC5B7B" w:rsidRDefault="00DC5B7B" w:rsidP="00DC5B7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FD7BA73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F84F3DC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A8C0474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893C58F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80EDCB0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218958F" w14:textId="77777777" w:rsidR="00DC5B7B" w:rsidRDefault="00DC5B7B" w:rsidP="00DC5B7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42E693C" w14:textId="77777777" w:rsidR="00DC5B7B" w:rsidRPr="005E6C51" w:rsidRDefault="00DC5B7B" w:rsidP="00DC5B7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1946C1B" w14:textId="77777777" w:rsidR="00870FDD" w:rsidRDefault="00870FDD" w:rsidP="00DF1ECD">
      <w:pPr>
        <w:jc w:val="thaiDistribute"/>
      </w:pPr>
    </w:p>
    <w:p w14:paraId="7A02BC6E" w14:textId="7E95E921" w:rsidR="00870FDD" w:rsidRPr="00870FDD" w:rsidRDefault="00870FDD" w:rsidP="00DF1ECD">
      <w:pPr>
        <w:jc w:val="thaiDistribute"/>
        <w:rPr>
          <w:b/>
          <w:bCs/>
        </w:rPr>
      </w:pPr>
      <w:r w:rsidRPr="00870FDD">
        <w:rPr>
          <w:rFonts w:hint="cs"/>
          <w:b/>
          <w:bCs/>
          <w:cs/>
        </w:rPr>
        <w:t>มติที่ประชุม</w:t>
      </w:r>
    </w:p>
    <w:p w14:paraId="15C63910" w14:textId="77777777" w:rsidR="00DB0A50" w:rsidRPr="005E6C51" w:rsidRDefault="00DB0A50" w:rsidP="00DB0A50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087D807" w14:textId="77777777" w:rsidR="00DB0A50" w:rsidRDefault="00DB0A50" w:rsidP="00DB0A50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B45E99C" w14:textId="77777777" w:rsidR="00DF1ECD" w:rsidRDefault="00DF1ECD" w:rsidP="00DF1ECD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B786A59" w14:textId="77777777" w:rsidR="00981A6B" w:rsidRDefault="00981A6B" w:rsidP="00981A6B">
      <w:pPr>
        <w:rPr>
          <w:sz w:val="34"/>
          <w:szCs w:val="34"/>
        </w:rPr>
      </w:pPr>
    </w:p>
    <w:p w14:paraId="0A20FFDB" w14:textId="2F041A79" w:rsidR="00981A6B" w:rsidRDefault="00981A6B" w:rsidP="00981A6B">
      <w:pPr>
        <w:rPr>
          <w:sz w:val="34"/>
          <w:szCs w:val="34"/>
        </w:rPr>
      </w:pPr>
      <w:r w:rsidRPr="00981A6B">
        <w:rPr>
          <w:sz w:val="34"/>
          <w:szCs w:val="34"/>
          <w:cs/>
        </w:rPr>
        <w:t>2.3 แนวทางการเสนอประกาศสืบจับ ตามหนังสือ ตร. ด่วนที่สุด ที่ 0007.22/944 ลง 7 มี.ค.66</w:t>
      </w:r>
    </w:p>
    <w:p w14:paraId="2768592A" w14:textId="30F034A9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93165A4" w14:textId="77777777" w:rsidR="00981A6B" w:rsidRDefault="00981A6B" w:rsidP="00981A6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7152610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161F359" w14:textId="77777777" w:rsidR="00981A6B" w:rsidRDefault="00981A6B" w:rsidP="00981A6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5C19EBB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FF36072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lastRenderedPageBreak/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6C7E090" w14:textId="77777777" w:rsidR="00981A6B" w:rsidRDefault="00981A6B" w:rsidP="00981A6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CFEC490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4C79065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6FB427E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032A068" w14:textId="77777777" w:rsidR="00981A6B" w:rsidRDefault="00981A6B" w:rsidP="00981A6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1409E4F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705FF15" w14:textId="77777777" w:rsidR="00981A6B" w:rsidRDefault="00981A6B" w:rsidP="00981A6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C17C649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71EA985" w14:textId="77777777" w:rsidR="00981A6B" w:rsidRDefault="00981A6B" w:rsidP="00981A6B">
      <w:pPr>
        <w:jc w:val="thaiDistribute"/>
      </w:pPr>
    </w:p>
    <w:p w14:paraId="6E5A4CB3" w14:textId="77777777" w:rsidR="00981A6B" w:rsidRPr="00870FDD" w:rsidRDefault="00981A6B" w:rsidP="00981A6B">
      <w:pPr>
        <w:jc w:val="thaiDistribute"/>
        <w:rPr>
          <w:b/>
          <w:bCs/>
        </w:rPr>
      </w:pPr>
      <w:r w:rsidRPr="00870FDD">
        <w:rPr>
          <w:rFonts w:hint="cs"/>
          <w:b/>
          <w:bCs/>
          <w:cs/>
        </w:rPr>
        <w:t>มติที่ประชุม</w:t>
      </w:r>
    </w:p>
    <w:p w14:paraId="193D52C2" w14:textId="77777777" w:rsidR="00981A6B" w:rsidRPr="005E6C51" w:rsidRDefault="00981A6B" w:rsidP="00981A6B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09CAD53" w14:textId="77777777" w:rsidR="00981A6B" w:rsidRDefault="00981A6B" w:rsidP="00981A6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5B2229D" w14:textId="77777777" w:rsidR="00981A6B" w:rsidRDefault="00981A6B" w:rsidP="00981A6B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4ACDBFB" w14:textId="27C19758" w:rsidR="00870FDD" w:rsidRPr="005E6C51" w:rsidRDefault="00870FDD" w:rsidP="00870FDD">
      <w:pPr>
        <w:spacing w:before="240"/>
        <w:rPr>
          <w:b/>
          <w:bCs/>
        </w:rPr>
      </w:pPr>
      <w:r w:rsidRPr="005E6C51">
        <w:rPr>
          <w:b/>
          <w:bCs/>
          <w:cs/>
        </w:rPr>
        <w:t xml:space="preserve">ระเบียบวาระที่ </w:t>
      </w:r>
      <w:r>
        <w:rPr>
          <w:rFonts w:hint="cs"/>
          <w:b/>
          <w:bCs/>
          <w:cs/>
        </w:rPr>
        <w:t>3</w:t>
      </w:r>
      <w:r w:rsidRPr="005E6C51">
        <w:rPr>
          <w:b/>
          <w:bCs/>
          <w:cs/>
        </w:rPr>
        <w:tab/>
      </w:r>
      <w:r>
        <w:rPr>
          <w:rFonts w:hint="cs"/>
          <w:b/>
          <w:bCs/>
          <w:cs/>
        </w:rPr>
        <w:t>เรื่อง เพื่อ</w:t>
      </w:r>
      <w:r w:rsidR="00DC5B7B">
        <w:rPr>
          <w:rFonts w:hint="cs"/>
          <w:b/>
          <w:bCs/>
          <w:cs/>
        </w:rPr>
        <w:t>พิจารณา</w:t>
      </w:r>
    </w:p>
    <w:p w14:paraId="413404BE" w14:textId="77777777" w:rsidR="00981A6B" w:rsidRDefault="00981A6B" w:rsidP="000046CE">
      <w:pPr>
        <w:rPr>
          <w:sz w:val="34"/>
          <w:szCs w:val="34"/>
        </w:rPr>
      </w:pPr>
      <w:r w:rsidRPr="00981A6B">
        <w:rPr>
          <w:sz w:val="34"/>
          <w:szCs w:val="34"/>
          <w:cs/>
        </w:rPr>
        <w:t>สภาพปัญหาที่ผ่านมา/และแนวทางการดำเนินการ</w:t>
      </w:r>
    </w:p>
    <w:p w14:paraId="15BC3642" w14:textId="1B26F93B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07A3FCA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CEE22F8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6C03DDC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D350855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68D67CA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E935C28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6432BB9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9F10CBC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F824870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421B6BE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C6C90DA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BFE08BC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BA1F2C9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EEBBE71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4F5E273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7FD10BF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278475B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B562AF9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3BB8627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C163BAB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lastRenderedPageBreak/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BFBDD20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85ECB79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7B0B94C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1C1785E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81222D9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ACFB778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DBE723B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E30E9D2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586F376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536A4FF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C64AE24" w14:textId="77777777" w:rsidR="000046CE" w:rsidRDefault="000046CE" w:rsidP="000046CE">
      <w:pPr>
        <w:jc w:val="thaiDistribute"/>
      </w:pPr>
    </w:p>
    <w:p w14:paraId="4D797D4F" w14:textId="77777777" w:rsidR="000046CE" w:rsidRPr="00870FDD" w:rsidRDefault="000046CE" w:rsidP="000046CE">
      <w:pPr>
        <w:jc w:val="thaiDistribute"/>
        <w:rPr>
          <w:b/>
          <w:bCs/>
        </w:rPr>
      </w:pPr>
      <w:r w:rsidRPr="00870FDD">
        <w:rPr>
          <w:rFonts w:hint="cs"/>
          <w:b/>
          <w:bCs/>
          <w:cs/>
        </w:rPr>
        <w:t>มติที่ประชุม</w:t>
      </w:r>
    </w:p>
    <w:p w14:paraId="48C91E8F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6A62C23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5A4E1DC" w14:textId="03A6C6FB" w:rsidR="00870FDD" w:rsidRDefault="000046CE" w:rsidP="00DB0A50">
      <w:pPr>
        <w:rPr>
          <w:rFonts w:hint="cs"/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AC43BE6" w14:textId="03850F6E" w:rsidR="00DB0A50" w:rsidRDefault="00DB0A50" w:rsidP="00DB0A50">
      <w:pPr>
        <w:spacing w:before="240"/>
        <w:rPr>
          <w:b/>
          <w:bCs/>
        </w:rPr>
      </w:pPr>
      <w:r w:rsidRPr="005E6C51">
        <w:rPr>
          <w:b/>
          <w:bCs/>
          <w:cs/>
        </w:rPr>
        <w:t xml:space="preserve">ระเบียบวาระที่ </w:t>
      </w:r>
      <w:r w:rsidR="00870FDD">
        <w:rPr>
          <w:rFonts w:hint="cs"/>
          <w:b/>
          <w:bCs/>
          <w:cs/>
        </w:rPr>
        <w:t>4</w:t>
      </w:r>
      <w:r w:rsidRPr="005E6C51">
        <w:rPr>
          <w:b/>
          <w:bCs/>
          <w:cs/>
        </w:rPr>
        <w:t xml:space="preserve"> </w:t>
      </w:r>
      <w:r w:rsidRPr="005E6C51">
        <w:rPr>
          <w:b/>
          <w:bCs/>
          <w:cs/>
        </w:rPr>
        <w:tab/>
        <w:t xml:space="preserve">เรื่อง </w:t>
      </w:r>
      <w:r w:rsidR="000046CE">
        <w:rPr>
          <w:rFonts w:hint="cs"/>
          <w:b/>
          <w:bCs/>
          <w:cs/>
        </w:rPr>
        <w:t>อื่น ๆ (ถ้ามี)</w:t>
      </w:r>
    </w:p>
    <w:p w14:paraId="1FF281AA" w14:textId="77777777" w:rsidR="00DB0A50" w:rsidRDefault="00DB0A50" w:rsidP="00DB0A50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5651D1E" w14:textId="77777777" w:rsidR="00DB0A50" w:rsidRPr="005E6C51" w:rsidRDefault="00DB0A50" w:rsidP="00DB0A50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AC3E5AB" w14:textId="77777777" w:rsidR="00DB0A50" w:rsidRPr="005E6C51" w:rsidRDefault="00DB0A50" w:rsidP="00DB0A50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5C6165D" w14:textId="77777777" w:rsidR="00DB0A50" w:rsidRDefault="00DB0A50" w:rsidP="00DB0A50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E5E5817" w14:textId="77777777" w:rsidR="00DB0A50" w:rsidRDefault="00DB0A50" w:rsidP="00DB0A50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4664697" w14:textId="77777777" w:rsidR="00DB0A50" w:rsidRPr="005E6C51" w:rsidRDefault="00DB0A50" w:rsidP="00DB0A50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2AEFFB3" w14:textId="77777777" w:rsidR="00DB0A50" w:rsidRDefault="00DB0A50" w:rsidP="00DB0A50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0EB76E0" w14:textId="77777777" w:rsidR="00870FDD" w:rsidRPr="005E6C51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5902B14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6D161C8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DD0CA0F" w14:textId="77777777" w:rsidR="00870FDD" w:rsidRPr="005E6C51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437DC06" w14:textId="77777777" w:rsidR="00870FDD" w:rsidRDefault="00870FDD" w:rsidP="00870FDD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E943EA2" w14:textId="77777777" w:rsidR="00DB0A50" w:rsidRPr="005E6C51" w:rsidRDefault="00DB0A50" w:rsidP="00DB0A50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01015BF" w14:textId="5ADAD623" w:rsidR="00DB0A50" w:rsidRPr="005E6C51" w:rsidRDefault="00DB0A50" w:rsidP="00DB0A50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EFCB9DF" w14:textId="77777777" w:rsidR="00870FDD" w:rsidRPr="00870FDD" w:rsidRDefault="00870FDD" w:rsidP="00870FDD">
      <w:pPr>
        <w:jc w:val="thaiDistribute"/>
        <w:rPr>
          <w:b/>
          <w:bCs/>
        </w:rPr>
      </w:pPr>
      <w:r w:rsidRPr="00870FDD">
        <w:rPr>
          <w:rFonts w:hint="cs"/>
          <w:b/>
          <w:bCs/>
          <w:cs/>
        </w:rPr>
        <w:t>มติที่ประชุม</w:t>
      </w:r>
    </w:p>
    <w:p w14:paraId="4073919A" w14:textId="77777777" w:rsidR="00870FDD" w:rsidRPr="005E6C51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CA5A8DF" w14:textId="77777777" w:rsidR="00870FDD" w:rsidRDefault="00870FDD" w:rsidP="00870FDD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A4C4A60" w14:textId="77777777" w:rsidR="00870FDD" w:rsidRDefault="00870FDD" w:rsidP="00870FDD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3CE53BA" w14:textId="77777777" w:rsidR="00870FDD" w:rsidRDefault="00870FDD" w:rsidP="00870FDD"/>
    <w:p w14:paraId="55BA2E14" w14:textId="3B7ADF0E" w:rsidR="00870FDD" w:rsidRDefault="00870FDD" w:rsidP="00870FDD">
      <w:pPr>
        <w:spacing w:before="240"/>
        <w:rPr>
          <w:b/>
          <w:bCs/>
        </w:rPr>
      </w:pPr>
      <w:r w:rsidRPr="005E6C51">
        <w:rPr>
          <w:b/>
          <w:bCs/>
          <w:cs/>
        </w:rPr>
        <w:lastRenderedPageBreak/>
        <w:t xml:space="preserve">ระเบียบวาระที่ </w:t>
      </w:r>
      <w:r>
        <w:rPr>
          <w:rFonts w:hint="cs"/>
          <w:b/>
          <w:bCs/>
          <w:cs/>
        </w:rPr>
        <w:t>5</w:t>
      </w:r>
      <w:r w:rsidRPr="005E6C51">
        <w:rPr>
          <w:b/>
          <w:bCs/>
          <w:cs/>
        </w:rPr>
        <w:t xml:space="preserve"> </w:t>
      </w:r>
      <w:r w:rsidRPr="005E6C51">
        <w:rPr>
          <w:b/>
          <w:bCs/>
          <w:cs/>
        </w:rPr>
        <w:tab/>
      </w:r>
      <w:r>
        <w:rPr>
          <w:rFonts w:hint="cs"/>
          <w:b/>
          <w:bCs/>
          <w:cs/>
        </w:rPr>
        <w:t>ข้อสั่งการประธาน</w:t>
      </w:r>
    </w:p>
    <w:p w14:paraId="5E0A7D8A" w14:textId="77777777" w:rsidR="00870FDD" w:rsidRDefault="00870FDD" w:rsidP="00870FDD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37F111D" w14:textId="77777777" w:rsidR="00870FDD" w:rsidRPr="005E6C51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7E6DED5D" w14:textId="77777777" w:rsidR="00870FDD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A380251" w14:textId="77777777" w:rsidR="00870FDD" w:rsidRDefault="00870FDD" w:rsidP="00870FDD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1BDCF3E" w14:textId="77777777" w:rsidR="00870FDD" w:rsidRPr="005E6C51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9C453FD" w14:textId="77777777" w:rsidR="00870FDD" w:rsidRDefault="00870FDD" w:rsidP="00870FDD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BD70246" w14:textId="77777777" w:rsidR="00870FDD" w:rsidRPr="005E6C51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27F30D0" w14:textId="77777777" w:rsidR="00870FDD" w:rsidRDefault="00870FDD" w:rsidP="00870FDD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4807F4B" w14:textId="77777777" w:rsidR="00870FDD" w:rsidRPr="005E6C51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0A03106" w14:textId="77777777" w:rsidR="00870FDD" w:rsidRDefault="00870FDD" w:rsidP="00870FDD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C855F4F" w14:textId="77777777" w:rsidR="00870FDD" w:rsidRPr="005E6C51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1CE740F" w14:textId="77777777" w:rsidR="00870FDD" w:rsidRPr="005E6C51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8473D96" w14:textId="77777777" w:rsidR="00870FDD" w:rsidRPr="005E6C51" w:rsidRDefault="00870FDD" w:rsidP="00870FDD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0A594E5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B4DDC60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50C17C8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BF92362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FCF2445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8AF315A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14050BB6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209EF992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0DD90F36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B2954CB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A095913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63AB0E42" w14:textId="77777777" w:rsidR="000046CE" w:rsidRDefault="000046CE" w:rsidP="000046CE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344EEA72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284E38A" w14:textId="77777777" w:rsidR="000046CE" w:rsidRPr="005E6C51" w:rsidRDefault="000046CE" w:rsidP="000046CE">
      <w:pPr>
        <w:rPr>
          <w:b/>
          <w:bCs/>
          <w:color w:val="000000" w:themeColor="text1"/>
          <w:u w:val="dotted"/>
        </w:rPr>
      </w:pP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53A65960" w14:textId="77777777" w:rsidR="00870FDD" w:rsidRDefault="00870FDD" w:rsidP="00870FDD">
      <w:pPr>
        <w:rPr>
          <w:b/>
          <w:bCs/>
          <w:color w:val="000000" w:themeColor="text1"/>
          <w:u w:val="dotted"/>
        </w:rPr>
      </w:pP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 w:rsidRPr="00DB0A50"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</w:p>
    <w:p w14:paraId="4CC07AA6" w14:textId="2FBFA57F" w:rsidR="00870FDD" w:rsidRPr="005E6C51" w:rsidRDefault="00870FDD" w:rsidP="00870FDD">
      <w:pPr>
        <w:rPr>
          <w:b/>
          <w:bCs/>
          <w:color w:val="000000" w:themeColor="text1"/>
          <w:u w:val="dotted"/>
        </w:rPr>
      </w:pPr>
    </w:p>
    <w:p w14:paraId="57B4C153" w14:textId="3FEB2A86" w:rsidR="00DB0A50" w:rsidRDefault="00DB0A50" w:rsidP="00DB0A50">
      <w:pPr>
        <w:spacing w:before="240"/>
        <w:rPr>
          <w:b/>
          <w:bCs/>
        </w:rPr>
      </w:pPr>
      <w:r>
        <w:rPr>
          <w:rFonts w:hint="cs"/>
          <w:b/>
          <w:bCs/>
          <w:cs/>
        </w:rPr>
        <w:t xml:space="preserve">เลิกประชุม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เวลา </w:t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rFonts w:hint="cs"/>
          <w:b/>
          <w:bCs/>
          <w:color w:val="000000" w:themeColor="text1"/>
          <w:u w:val="dotted"/>
          <w:cs/>
        </w:rPr>
        <w:t xml:space="preserve"> </w:t>
      </w:r>
      <w:r>
        <w:rPr>
          <w:rFonts w:hint="cs"/>
          <w:b/>
          <w:bCs/>
          <w:cs/>
        </w:rPr>
        <w:t xml:space="preserve">น.  </w:t>
      </w:r>
    </w:p>
    <w:p w14:paraId="376FE56D" w14:textId="77777777" w:rsidR="00DB0A50" w:rsidRPr="005E6C51" w:rsidRDefault="00DB0A50" w:rsidP="00DB0A50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กำหนดประชุมครั้งถัดไปวันที่   </w:t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rFonts w:hint="cs"/>
          <w:b/>
          <w:bCs/>
          <w:color w:val="000000" w:themeColor="text1"/>
          <w:u w:val="dotted"/>
          <w:cs/>
        </w:rPr>
        <w:t xml:space="preserve">   </w:t>
      </w:r>
      <w:r>
        <w:rPr>
          <w:rFonts w:hint="cs"/>
          <w:b/>
          <w:bCs/>
          <w:cs/>
        </w:rPr>
        <w:t xml:space="preserve">เวลา  </w:t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b/>
          <w:bCs/>
          <w:color w:val="000000" w:themeColor="text1"/>
          <w:u w:val="dotted"/>
          <w:cs/>
        </w:rPr>
        <w:tab/>
      </w:r>
      <w:r>
        <w:rPr>
          <w:rFonts w:hint="cs"/>
          <w:b/>
          <w:bCs/>
          <w:color w:val="000000" w:themeColor="text1"/>
          <w:u w:val="dotted"/>
          <w:cs/>
        </w:rPr>
        <w:t xml:space="preserve"> </w:t>
      </w:r>
      <w:r>
        <w:rPr>
          <w:rFonts w:hint="cs"/>
          <w:b/>
          <w:bCs/>
          <w:cs/>
        </w:rPr>
        <w:t xml:space="preserve">น.  </w:t>
      </w:r>
    </w:p>
    <w:p w14:paraId="48CAF64C" w14:textId="5AC15712" w:rsidR="005E6C51" w:rsidRPr="005E6C51" w:rsidRDefault="005E6C51" w:rsidP="00DB0A50">
      <w:pPr>
        <w:rPr>
          <w:b/>
          <w:bCs/>
          <w:cs/>
        </w:rPr>
      </w:pPr>
    </w:p>
    <w:sectPr w:rsidR="005E6C51" w:rsidRPr="005E6C51" w:rsidSect="00DF1ECD">
      <w:pgSz w:w="12240" w:h="15840"/>
      <w:pgMar w:top="1440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A06B" w14:textId="77777777" w:rsidR="004B38E0" w:rsidRDefault="004B38E0" w:rsidP="00A70729">
      <w:r>
        <w:separator/>
      </w:r>
    </w:p>
  </w:endnote>
  <w:endnote w:type="continuationSeparator" w:id="0">
    <w:p w14:paraId="5C1C9EFB" w14:textId="77777777" w:rsidR="004B38E0" w:rsidRDefault="004B38E0" w:rsidP="00A7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4996" w14:textId="52550720" w:rsidR="00A70729" w:rsidRPr="00DF1ECD" w:rsidRDefault="00A70729" w:rsidP="00DF1ECD">
    <w:pPr>
      <w:pStyle w:val="a5"/>
      <w:tabs>
        <w:tab w:val="clear" w:pos="4680"/>
        <w:tab w:val="clear" w:pos="9360"/>
      </w:tabs>
      <w:jc w:val="center"/>
      <w:rPr>
        <w:caps/>
        <w:color w:val="000000" w:themeColor="text1"/>
      </w:rPr>
    </w:pPr>
    <w:r w:rsidRPr="00A70729">
      <w:rPr>
        <w:caps/>
        <w:color w:val="000000" w:themeColor="text1"/>
      </w:rPr>
      <w:fldChar w:fldCharType="begin"/>
    </w:r>
    <w:r w:rsidRPr="00A70729">
      <w:rPr>
        <w:caps/>
        <w:color w:val="000000" w:themeColor="text1"/>
      </w:rPr>
      <w:instrText>PAGE   \* MERGEFORMAT</w:instrText>
    </w:r>
    <w:r w:rsidRPr="00A70729">
      <w:rPr>
        <w:caps/>
        <w:color w:val="000000" w:themeColor="text1"/>
      </w:rPr>
      <w:fldChar w:fldCharType="separate"/>
    </w:r>
    <w:r w:rsidRPr="00A70729">
      <w:rPr>
        <w:caps/>
        <w:color w:val="000000" w:themeColor="text1"/>
        <w:lang w:val="th-TH"/>
      </w:rPr>
      <w:t>2</w:t>
    </w:r>
    <w:r w:rsidRPr="00A70729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E5E2" w14:textId="77777777" w:rsidR="004B38E0" w:rsidRDefault="004B38E0" w:rsidP="00A70729">
      <w:r>
        <w:separator/>
      </w:r>
    </w:p>
  </w:footnote>
  <w:footnote w:type="continuationSeparator" w:id="0">
    <w:p w14:paraId="1665AA2E" w14:textId="77777777" w:rsidR="004B38E0" w:rsidRDefault="004B38E0" w:rsidP="00A7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4126"/>
    <w:multiLevelType w:val="multilevel"/>
    <w:tmpl w:val="0AAE2B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" w15:restartNumberingAfterBreak="0">
    <w:nsid w:val="6E0042C4"/>
    <w:multiLevelType w:val="multilevel"/>
    <w:tmpl w:val="4B00A7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20" w:hanging="1440"/>
      </w:pPr>
      <w:rPr>
        <w:rFonts w:hint="default"/>
      </w:rPr>
    </w:lvl>
  </w:abstractNum>
  <w:num w:numId="1" w16cid:durableId="251939212">
    <w:abstractNumId w:val="1"/>
  </w:num>
  <w:num w:numId="2" w16cid:durableId="124742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51"/>
    <w:rsid w:val="000046CE"/>
    <w:rsid w:val="000149E8"/>
    <w:rsid w:val="0033742A"/>
    <w:rsid w:val="003708A0"/>
    <w:rsid w:val="003E2C25"/>
    <w:rsid w:val="004B38E0"/>
    <w:rsid w:val="005E6C51"/>
    <w:rsid w:val="00636A4F"/>
    <w:rsid w:val="00665F0C"/>
    <w:rsid w:val="006E565C"/>
    <w:rsid w:val="00731BA7"/>
    <w:rsid w:val="00771284"/>
    <w:rsid w:val="00857A01"/>
    <w:rsid w:val="00870FDD"/>
    <w:rsid w:val="008E53BD"/>
    <w:rsid w:val="00981A6B"/>
    <w:rsid w:val="009B36CC"/>
    <w:rsid w:val="00A70729"/>
    <w:rsid w:val="00AB518A"/>
    <w:rsid w:val="00AE6329"/>
    <w:rsid w:val="00B828F7"/>
    <w:rsid w:val="00C7667A"/>
    <w:rsid w:val="00CC1DB8"/>
    <w:rsid w:val="00DB0A50"/>
    <w:rsid w:val="00DC5B7B"/>
    <w:rsid w:val="00DF1ECD"/>
    <w:rsid w:val="00F9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93E5"/>
  <w15:chartTrackingRefBased/>
  <w15:docId w15:val="{1575E313-090C-4DA4-82D9-EBCEB575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2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7072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A7072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70729"/>
    <w:rPr>
      <w:rFonts w:cs="Angsana New"/>
      <w:szCs w:val="40"/>
    </w:rPr>
  </w:style>
  <w:style w:type="paragraph" w:styleId="a7">
    <w:name w:val="No Spacing"/>
    <w:uiPriority w:val="1"/>
    <w:qFormat/>
    <w:rsid w:val="00731BA7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tiyanon sutanon</dc:creator>
  <cp:keywords/>
  <dc:description/>
  <cp:lastModifiedBy>tiyanon sutanon</cp:lastModifiedBy>
  <cp:revision>4</cp:revision>
  <cp:lastPrinted>2023-03-16T08:00:00Z</cp:lastPrinted>
  <dcterms:created xsi:type="dcterms:W3CDTF">2023-03-16T04:45:00Z</dcterms:created>
  <dcterms:modified xsi:type="dcterms:W3CDTF">2023-03-16T08:00:00Z</dcterms:modified>
</cp:coreProperties>
</file>